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591C48">
      <w:r>
        <w:t>Summer 2013</w:t>
      </w:r>
    </w:p>
    <w:p w:rsidR="00591C48" w:rsidRDefault="00FE36F6">
      <w:r>
        <w:t xml:space="preserve">Answers to </w:t>
      </w:r>
      <w:r w:rsidR="0050107E">
        <w:t>Quiz #3</w:t>
      </w:r>
    </w:p>
    <w:p w:rsidR="00500FBF" w:rsidRDefault="00500FBF"/>
    <w:p w:rsidR="00500FBF" w:rsidRDefault="00500FBF">
      <w:r>
        <w:t xml:space="preserve">Please write all answers neatly and legibly. </w:t>
      </w:r>
    </w:p>
    <w:p w:rsidR="00500FBF" w:rsidRDefault="00500FBF"/>
    <w:p w:rsidR="00FE36F6" w:rsidRDefault="00FE36F6" w:rsidP="00FE36F6">
      <w:pPr>
        <w:pStyle w:val="ListParagraph"/>
        <w:numPr>
          <w:ilvl w:val="0"/>
          <w:numId w:val="1"/>
        </w:numPr>
      </w:pPr>
      <w:r>
        <w:t xml:space="preserve">(2 points) Chris purchases a house in 2013 that was built in 1953. He paid $500,000 for this house and the real estate agent he used in the transaction received 10% of the sales price as payment for her services. </w:t>
      </w:r>
      <w:r w:rsidR="001B7560">
        <w:t>In addition, Chris purchased $6000 worth of groceries during 2013 including $500 worth of cheese produces in Wisconsin, $200 worth of peanuts grown in Virginia, $400 worth of wine produced in France, and $100 worth of Russian caviar</w:t>
      </w:r>
      <w:r w:rsidR="007529F6">
        <w:t xml:space="preserve">. Assume all other grocery purchases were of products manufactured in the U.S. What was the impact of Chris’ activities on U.S. GDP in 2013? Be specific in your analysis and provide a numeric figure for this impact. </w:t>
      </w:r>
    </w:p>
    <w:p w:rsidR="001D1675" w:rsidRDefault="001D1675" w:rsidP="001D1675">
      <w:pPr>
        <w:pStyle w:val="ListParagraph"/>
        <w:rPr>
          <w:color w:val="FF0000"/>
        </w:rPr>
      </w:pPr>
    </w:p>
    <w:p w:rsidR="001D1675" w:rsidRDefault="001D1675" w:rsidP="001D1675">
      <w:pPr>
        <w:pStyle w:val="ListParagraph"/>
        <w:rPr>
          <w:color w:val="FF0000"/>
        </w:rPr>
      </w:pPr>
      <w:r>
        <w:rPr>
          <w:color w:val="FF0000"/>
        </w:rPr>
        <w:t>Answer:</w:t>
      </w:r>
    </w:p>
    <w:p w:rsidR="001D1675" w:rsidRDefault="001D1675" w:rsidP="001D1675">
      <w:pPr>
        <w:pStyle w:val="ListParagraph"/>
        <w:rPr>
          <w:color w:val="FF0000"/>
        </w:rPr>
      </w:pPr>
      <w:r>
        <w:rPr>
          <w:color w:val="FF0000"/>
        </w:rPr>
        <w:t>Chris’ contribution to U.S. GDP in 2013 = $50,000 for real estate agent service + $6000 for groceries - $400 for French wine - $100 for Russian caviar = $55,500</w:t>
      </w:r>
    </w:p>
    <w:p w:rsidR="001D1675" w:rsidRPr="001D1675" w:rsidRDefault="001D1675" w:rsidP="001D1675">
      <w:pPr>
        <w:pStyle w:val="ListParagraph"/>
        <w:rPr>
          <w:color w:val="FF0000"/>
        </w:rPr>
      </w:pPr>
    </w:p>
    <w:p w:rsidR="001D1675" w:rsidRDefault="001D1675" w:rsidP="00FE36F6">
      <w:pPr>
        <w:pStyle w:val="ListParagraph"/>
        <w:numPr>
          <w:ilvl w:val="0"/>
          <w:numId w:val="1"/>
        </w:numPr>
      </w:pPr>
      <w:r>
        <w:t xml:space="preserve">(2 points) The CPI in 2013 is 100% larger than the CPI in 2012 in Moravia. If Joe’s nominal salary in 2013 is $50,000, what must his nominal salary in 2012 be in order for him to have the same purchasing power? Assume the base year is 2013. Show how you found your answer for full credit. </w:t>
      </w:r>
    </w:p>
    <w:p w:rsidR="001D1675" w:rsidRDefault="001D1675" w:rsidP="001D1675">
      <w:pPr>
        <w:pStyle w:val="ListParagraph"/>
      </w:pPr>
    </w:p>
    <w:p w:rsidR="001D1675" w:rsidRDefault="001D1675" w:rsidP="001D1675">
      <w:pPr>
        <w:pStyle w:val="ListParagraph"/>
        <w:rPr>
          <w:color w:val="FF0000"/>
        </w:rPr>
      </w:pPr>
      <w:r>
        <w:rPr>
          <w:color w:val="FF0000"/>
        </w:rPr>
        <w:t>Answer:</w:t>
      </w:r>
    </w:p>
    <w:p w:rsidR="001D1675" w:rsidRDefault="001D1675" w:rsidP="001D1675">
      <w:pPr>
        <w:pStyle w:val="ListParagraph"/>
        <w:rPr>
          <w:color w:val="FF0000"/>
        </w:rPr>
      </w:pPr>
      <w:r>
        <w:rPr>
          <w:color w:val="FF0000"/>
        </w:rPr>
        <w:t xml:space="preserve">First </w:t>
      </w:r>
      <w:r w:rsidR="00A513D9">
        <w:rPr>
          <w:color w:val="FF0000"/>
        </w:rPr>
        <w:t>let’s organize the data:</w:t>
      </w:r>
    </w:p>
    <w:tbl>
      <w:tblPr>
        <w:tblStyle w:val="TableGrid"/>
        <w:tblW w:w="0" w:type="auto"/>
        <w:tblInd w:w="720" w:type="dxa"/>
        <w:tblLook w:val="04A0" w:firstRow="1" w:lastRow="0" w:firstColumn="1" w:lastColumn="0" w:noHBand="0" w:noVBand="1"/>
      </w:tblPr>
      <w:tblGrid>
        <w:gridCol w:w="656"/>
        <w:gridCol w:w="1170"/>
        <w:gridCol w:w="1170"/>
        <w:gridCol w:w="1080"/>
      </w:tblGrid>
      <w:tr w:rsidR="00A513D9" w:rsidTr="00A513D9">
        <w:tc>
          <w:tcPr>
            <w:tcW w:w="648" w:type="dxa"/>
          </w:tcPr>
          <w:p w:rsidR="00A513D9" w:rsidRDefault="00A513D9" w:rsidP="001D1675">
            <w:pPr>
              <w:pStyle w:val="ListParagraph"/>
              <w:ind w:left="0"/>
              <w:rPr>
                <w:color w:val="FF0000"/>
              </w:rPr>
            </w:pPr>
            <w:r>
              <w:rPr>
                <w:color w:val="FF0000"/>
              </w:rPr>
              <w:t>Year</w:t>
            </w:r>
          </w:p>
        </w:tc>
        <w:tc>
          <w:tcPr>
            <w:tcW w:w="1170" w:type="dxa"/>
          </w:tcPr>
          <w:p w:rsidR="00A513D9" w:rsidRDefault="00A513D9" w:rsidP="001D1675">
            <w:pPr>
              <w:pStyle w:val="ListParagraph"/>
              <w:ind w:left="0"/>
              <w:rPr>
                <w:color w:val="FF0000"/>
              </w:rPr>
            </w:pPr>
            <w:r>
              <w:rPr>
                <w:color w:val="FF0000"/>
              </w:rPr>
              <w:t xml:space="preserve">Nominal </w:t>
            </w:r>
          </w:p>
        </w:tc>
        <w:tc>
          <w:tcPr>
            <w:tcW w:w="1170" w:type="dxa"/>
          </w:tcPr>
          <w:p w:rsidR="00A513D9" w:rsidRDefault="00A513D9" w:rsidP="001D1675">
            <w:pPr>
              <w:pStyle w:val="ListParagraph"/>
              <w:ind w:left="0"/>
              <w:rPr>
                <w:color w:val="FF0000"/>
              </w:rPr>
            </w:pPr>
            <w:r>
              <w:rPr>
                <w:color w:val="FF0000"/>
              </w:rPr>
              <w:t xml:space="preserve">Real </w:t>
            </w:r>
          </w:p>
        </w:tc>
        <w:tc>
          <w:tcPr>
            <w:tcW w:w="1080" w:type="dxa"/>
          </w:tcPr>
          <w:p w:rsidR="00A513D9" w:rsidRDefault="00A513D9" w:rsidP="001D1675">
            <w:pPr>
              <w:pStyle w:val="ListParagraph"/>
              <w:ind w:left="0"/>
              <w:rPr>
                <w:color w:val="FF0000"/>
              </w:rPr>
            </w:pPr>
            <w:r>
              <w:rPr>
                <w:color w:val="FF0000"/>
              </w:rPr>
              <w:t>CPI</w:t>
            </w:r>
          </w:p>
        </w:tc>
      </w:tr>
      <w:tr w:rsidR="00A513D9" w:rsidTr="00A513D9">
        <w:tc>
          <w:tcPr>
            <w:tcW w:w="648" w:type="dxa"/>
          </w:tcPr>
          <w:p w:rsidR="00A513D9" w:rsidRDefault="00A513D9" w:rsidP="001D1675">
            <w:pPr>
              <w:pStyle w:val="ListParagraph"/>
              <w:ind w:left="0"/>
              <w:rPr>
                <w:color w:val="FF0000"/>
              </w:rPr>
            </w:pPr>
            <w:r>
              <w:rPr>
                <w:color w:val="FF0000"/>
              </w:rPr>
              <w:t>2012</w:t>
            </w:r>
          </w:p>
        </w:tc>
        <w:tc>
          <w:tcPr>
            <w:tcW w:w="1170" w:type="dxa"/>
          </w:tcPr>
          <w:p w:rsidR="00A513D9" w:rsidRDefault="00A513D9" w:rsidP="001D1675">
            <w:pPr>
              <w:pStyle w:val="ListParagraph"/>
              <w:ind w:left="0"/>
              <w:rPr>
                <w:color w:val="FF0000"/>
              </w:rPr>
            </w:pPr>
          </w:p>
        </w:tc>
        <w:tc>
          <w:tcPr>
            <w:tcW w:w="1170" w:type="dxa"/>
          </w:tcPr>
          <w:p w:rsidR="00A513D9" w:rsidRDefault="00A513D9" w:rsidP="001D1675">
            <w:pPr>
              <w:pStyle w:val="ListParagraph"/>
              <w:ind w:left="0"/>
              <w:rPr>
                <w:color w:val="FF0000"/>
              </w:rPr>
            </w:pPr>
            <w:r>
              <w:rPr>
                <w:color w:val="FF0000"/>
              </w:rPr>
              <w:t>$50,000</w:t>
            </w:r>
          </w:p>
        </w:tc>
        <w:tc>
          <w:tcPr>
            <w:tcW w:w="1080" w:type="dxa"/>
          </w:tcPr>
          <w:p w:rsidR="00A513D9" w:rsidRDefault="00A513D9" w:rsidP="001D1675">
            <w:pPr>
              <w:pStyle w:val="ListParagraph"/>
              <w:ind w:left="0"/>
              <w:rPr>
                <w:color w:val="FF0000"/>
              </w:rPr>
            </w:pPr>
            <w:r>
              <w:rPr>
                <w:color w:val="FF0000"/>
              </w:rPr>
              <w:t>50</w:t>
            </w:r>
          </w:p>
        </w:tc>
      </w:tr>
      <w:tr w:rsidR="00A513D9" w:rsidTr="00A513D9">
        <w:tc>
          <w:tcPr>
            <w:tcW w:w="648" w:type="dxa"/>
          </w:tcPr>
          <w:p w:rsidR="00A513D9" w:rsidRDefault="00A513D9" w:rsidP="001D1675">
            <w:pPr>
              <w:pStyle w:val="ListParagraph"/>
              <w:ind w:left="0"/>
              <w:rPr>
                <w:color w:val="FF0000"/>
              </w:rPr>
            </w:pPr>
            <w:r>
              <w:rPr>
                <w:color w:val="FF0000"/>
              </w:rPr>
              <w:t>2013</w:t>
            </w:r>
          </w:p>
        </w:tc>
        <w:tc>
          <w:tcPr>
            <w:tcW w:w="1170" w:type="dxa"/>
          </w:tcPr>
          <w:p w:rsidR="00A513D9" w:rsidRDefault="00A513D9" w:rsidP="001D1675">
            <w:pPr>
              <w:pStyle w:val="ListParagraph"/>
              <w:ind w:left="0"/>
              <w:rPr>
                <w:color w:val="FF0000"/>
              </w:rPr>
            </w:pPr>
            <w:r>
              <w:rPr>
                <w:color w:val="FF0000"/>
              </w:rPr>
              <w:t>$50,000</w:t>
            </w:r>
          </w:p>
        </w:tc>
        <w:tc>
          <w:tcPr>
            <w:tcW w:w="1170" w:type="dxa"/>
          </w:tcPr>
          <w:p w:rsidR="00A513D9" w:rsidRDefault="00A513D9" w:rsidP="001D1675">
            <w:pPr>
              <w:pStyle w:val="ListParagraph"/>
              <w:ind w:left="0"/>
              <w:rPr>
                <w:color w:val="FF0000"/>
              </w:rPr>
            </w:pPr>
            <w:r>
              <w:rPr>
                <w:color w:val="FF0000"/>
              </w:rPr>
              <w:t>$50,000</w:t>
            </w:r>
          </w:p>
        </w:tc>
        <w:tc>
          <w:tcPr>
            <w:tcW w:w="1080" w:type="dxa"/>
          </w:tcPr>
          <w:p w:rsidR="00A513D9" w:rsidRDefault="00A513D9" w:rsidP="001D1675">
            <w:pPr>
              <w:pStyle w:val="ListParagraph"/>
              <w:ind w:left="0"/>
              <w:rPr>
                <w:color w:val="FF0000"/>
              </w:rPr>
            </w:pPr>
            <w:r>
              <w:rPr>
                <w:color w:val="FF0000"/>
              </w:rPr>
              <w:t>100</w:t>
            </w:r>
          </w:p>
        </w:tc>
      </w:tr>
    </w:tbl>
    <w:p w:rsidR="00A513D9" w:rsidRDefault="00A513D9" w:rsidP="001D1675">
      <w:pPr>
        <w:pStyle w:val="ListParagraph"/>
        <w:rPr>
          <w:color w:val="FF0000"/>
        </w:rPr>
      </w:pPr>
      <w:r>
        <w:rPr>
          <w:color w:val="FF0000"/>
        </w:rPr>
        <w:t>Then, we will use the formula:</w:t>
      </w:r>
    </w:p>
    <w:p w:rsidR="00A513D9" w:rsidRDefault="00A513D9" w:rsidP="001D1675">
      <w:pPr>
        <w:pStyle w:val="ListParagraph"/>
        <w:rPr>
          <w:color w:val="FF0000"/>
        </w:rPr>
      </w:pPr>
      <w:r>
        <w:rPr>
          <w:color w:val="FF0000"/>
        </w:rPr>
        <w:t>Real salary in 2012 = [(Nominal Salary in 2012)</w:t>
      </w:r>
      <w:proofErr w:type="gramStart"/>
      <w:r>
        <w:rPr>
          <w:color w:val="FF0000"/>
        </w:rPr>
        <w:t>/(</w:t>
      </w:r>
      <w:proofErr w:type="gramEnd"/>
      <w:r>
        <w:rPr>
          <w:color w:val="FF0000"/>
        </w:rPr>
        <w:t>Price Index)] * (Scale Factor)</w:t>
      </w:r>
    </w:p>
    <w:p w:rsidR="00A513D9" w:rsidRDefault="00A513D9" w:rsidP="001D1675">
      <w:pPr>
        <w:pStyle w:val="ListParagraph"/>
        <w:rPr>
          <w:color w:val="FF0000"/>
        </w:rPr>
      </w:pPr>
      <w:r>
        <w:rPr>
          <w:color w:val="FF0000"/>
        </w:rPr>
        <w:t>$50,000 = [(Nominal Salary in 2012)</w:t>
      </w:r>
      <w:proofErr w:type="gramStart"/>
      <w:r>
        <w:rPr>
          <w:color w:val="FF0000"/>
        </w:rPr>
        <w:t>/(</w:t>
      </w:r>
      <w:proofErr w:type="gramEnd"/>
      <w:r>
        <w:rPr>
          <w:color w:val="FF0000"/>
        </w:rPr>
        <w:t>50)]*100</w:t>
      </w:r>
    </w:p>
    <w:p w:rsidR="00A513D9" w:rsidRDefault="00A513D9" w:rsidP="001D1675">
      <w:pPr>
        <w:pStyle w:val="ListParagraph"/>
        <w:rPr>
          <w:color w:val="FF0000"/>
        </w:rPr>
      </w:pPr>
      <w:r>
        <w:rPr>
          <w:color w:val="FF0000"/>
        </w:rPr>
        <w:t>Nominal Salary in 2012 = $25,000</w:t>
      </w:r>
    </w:p>
    <w:p w:rsidR="00A513D9" w:rsidRPr="001D1675" w:rsidRDefault="00A513D9" w:rsidP="001D1675">
      <w:pPr>
        <w:pStyle w:val="ListParagraph"/>
        <w:rPr>
          <w:color w:val="FF0000"/>
        </w:rPr>
      </w:pPr>
    </w:p>
    <w:p w:rsidR="001D1675" w:rsidRDefault="0094371A" w:rsidP="00FE36F6">
      <w:pPr>
        <w:pStyle w:val="ListParagraph"/>
        <w:numPr>
          <w:ilvl w:val="0"/>
          <w:numId w:val="1"/>
        </w:numPr>
      </w:pPr>
      <w:proofErr w:type="spellStart"/>
      <w:r>
        <w:t>Myland</w:t>
      </w:r>
      <w:proofErr w:type="spellEnd"/>
      <w:r>
        <w:t xml:space="preserve"> has a population of 50,000 people age 16 or older. 28,000 of these people work full-time; 2000 people work for at least twenty hours a week without pay; 2000 work part-time but wished they worked full-time; 2000 work part-time but do not like their jobs; 6000 are not working but are available to work and actively seeking work; and 2000 people are discouraged workers. The rest of the population is not in the labor force. </w:t>
      </w:r>
    </w:p>
    <w:p w:rsidR="0094371A" w:rsidRDefault="0094371A" w:rsidP="0094371A">
      <w:pPr>
        <w:pStyle w:val="ListParagraph"/>
        <w:numPr>
          <w:ilvl w:val="1"/>
          <w:numId w:val="1"/>
        </w:numPr>
      </w:pPr>
      <w:r>
        <w:t xml:space="preserve">(2 points) Given this information, what is the unemployment rate in </w:t>
      </w:r>
      <w:proofErr w:type="spellStart"/>
      <w:r>
        <w:t>Myland</w:t>
      </w:r>
      <w:proofErr w:type="spellEnd"/>
      <w:r>
        <w:t xml:space="preserve">? Show how you found your answer for full credit. </w:t>
      </w:r>
    </w:p>
    <w:p w:rsidR="004B08B4" w:rsidRDefault="004B08B4" w:rsidP="004B08B4">
      <w:pPr>
        <w:pStyle w:val="ListParagraph"/>
        <w:ind w:left="1440"/>
      </w:pPr>
    </w:p>
    <w:p w:rsidR="004B08B4" w:rsidRDefault="004B08B4" w:rsidP="004B08B4">
      <w:pPr>
        <w:pStyle w:val="ListParagraph"/>
        <w:ind w:left="1440"/>
        <w:rPr>
          <w:color w:val="FF0000"/>
        </w:rPr>
      </w:pPr>
      <w:r>
        <w:rPr>
          <w:color w:val="FF0000"/>
        </w:rPr>
        <w:t>Answer: [(</w:t>
      </w:r>
      <w:r w:rsidR="007B1097">
        <w:rPr>
          <w:color w:val="FF0000"/>
        </w:rPr>
        <w:t>Unemployed)</w:t>
      </w:r>
      <w:proofErr w:type="gramStart"/>
      <w:r w:rsidR="007B1097">
        <w:rPr>
          <w:color w:val="FF0000"/>
        </w:rPr>
        <w:t>/(</w:t>
      </w:r>
      <w:proofErr w:type="gramEnd"/>
      <w:r w:rsidR="007B1097">
        <w:rPr>
          <w:color w:val="FF0000"/>
        </w:rPr>
        <w:t>Employed + Unemployed)](100%) = [(6000)/(34000 + 6000)]*100 = 15%</w:t>
      </w:r>
    </w:p>
    <w:p w:rsidR="007B1097" w:rsidRPr="004B08B4" w:rsidRDefault="007B1097" w:rsidP="004B08B4">
      <w:pPr>
        <w:pStyle w:val="ListParagraph"/>
        <w:ind w:left="1440"/>
        <w:rPr>
          <w:color w:val="FF0000"/>
        </w:rPr>
      </w:pPr>
    </w:p>
    <w:p w:rsidR="0094371A" w:rsidRDefault="004B08B4" w:rsidP="0094371A">
      <w:pPr>
        <w:pStyle w:val="ListParagraph"/>
        <w:numPr>
          <w:ilvl w:val="1"/>
          <w:numId w:val="1"/>
        </w:numPr>
      </w:pPr>
      <w:r>
        <w:t xml:space="preserve">(2 points) </w:t>
      </w:r>
      <w:r w:rsidR="007B1097">
        <w:t xml:space="preserve">Suppose the government changes how they calculate the unemployment rate: the government decides to count discouraged workers as unemployed workers. Recalculate the unemployment rate given this change. Show your work. Round your answer to the nearest percent. </w:t>
      </w:r>
    </w:p>
    <w:p w:rsidR="007B1097" w:rsidRDefault="007B1097" w:rsidP="007B1097">
      <w:pPr>
        <w:pStyle w:val="ListParagraph"/>
        <w:ind w:left="1440"/>
      </w:pPr>
    </w:p>
    <w:p w:rsidR="007B1097" w:rsidRDefault="007B1097" w:rsidP="007B1097">
      <w:pPr>
        <w:pStyle w:val="ListParagraph"/>
        <w:ind w:left="1440"/>
        <w:rPr>
          <w:color w:val="FF0000"/>
        </w:rPr>
      </w:pPr>
      <w:r>
        <w:rPr>
          <w:color w:val="FF0000"/>
        </w:rPr>
        <w:t>Answer:</w:t>
      </w:r>
    </w:p>
    <w:p w:rsidR="007B1097" w:rsidRDefault="007B1097" w:rsidP="007B1097">
      <w:pPr>
        <w:pStyle w:val="ListParagraph"/>
        <w:ind w:left="1440"/>
        <w:rPr>
          <w:color w:val="FF0000"/>
        </w:rPr>
      </w:pPr>
      <w:r>
        <w:rPr>
          <w:color w:val="FF0000"/>
        </w:rPr>
        <w:lastRenderedPageBreak/>
        <w:t>[(Unemployed)</w:t>
      </w:r>
      <w:proofErr w:type="gramStart"/>
      <w:r>
        <w:rPr>
          <w:color w:val="FF0000"/>
        </w:rPr>
        <w:t>/(</w:t>
      </w:r>
      <w:proofErr w:type="gramEnd"/>
      <w:r>
        <w:rPr>
          <w:color w:val="FF0000"/>
        </w:rPr>
        <w:t>Employed + Unemployed)] * 100% = (8000/42000) * 100 = 19%</w:t>
      </w:r>
    </w:p>
    <w:p w:rsidR="007B1097" w:rsidRPr="007B1097" w:rsidRDefault="007B1097" w:rsidP="007B1097">
      <w:pPr>
        <w:pStyle w:val="ListParagraph"/>
        <w:ind w:left="1440"/>
        <w:rPr>
          <w:color w:val="FF0000"/>
        </w:rPr>
      </w:pPr>
    </w:p>
    <w:p w:rsidR="0094371A" w:rsidRDefault="007B1097" w:rsidP="00FE36F6">
      <w:pPr>
        <w:pStyle w:val="ListParagraph"/>
        <w:numPr>
          <w:ilvl w:val="0"/>
          <w:numId w:val="1"/>
        </w:numPr>
      </w:pPr>
      <w:r>
        <w:t xml:space="preserve">(2 points) </w:t>
      </w:r>
      <w:proofErr w:type="spellStart"/>
      <w:r>
        <w:t>Myland’s</w:t>
      </w:r>
      <w:proofErr w:type="spellEnd"/>
      <w:r>
        <w:t xml:space="preserve"> aggregate production function is given by the equation Y = 10K</w:t>
      </w:r>
      <w:r>
        <w:rPr>
          <w:vertAlign w:val="superscript"/>
        </w:rPr>
        <w:t>1/2</w:t>
      </w:r>
      <w:r>
        <w:t>L</w:t>
      </w:r>
      <w:r>
        <w:rPr>
          <w:vertAlign w:val="superscript"/>
        </w:rPr>
        <w:t>1/2</w:t>
      </w:r>
      <w:r w:rsidR="000A0777">
        <w:t xml:space="preserve">. Given this information, fill in the following table. Describe what happens to labor productivity when </w:t>
      </w:r>
      <w:proofErr w:type="spellStart"/>
      <w:r w:rsidR="000A0777">
        <w:t>Myland</w:t>
      </w:r>
      <w:proofErr w:type="spellEnd"/>
      <w:r w:rsidR="000A0777">
        <w:t xml:space="preserve"> employs more labor while holding capital constant. </w:t>
      </w:r>
    </w:p>
    <w:p w:rsidR="000A0777" w:rsidRDefault="000A0777" w:rsidP="000A0777">
      <w:pPr>
        <w:pStyle w:val="ListParagraph"/>
      </w:pPr>
    </w:p>
    <w:tbl>
      <w:tblPr>
        <w:tblStyle w:val="TableGrid"/>
        <w:tblW w:w="0" w:type="auto"/>
        <w:tblInd w:w="720" w:type="dxa"/>
        <w:tblLook w:val="04A0" w:firstRow="1" w:lastRow="0" w:firstColumn="1" w:lastColumn="0" w:noHBand="0" w:noVBand="1"/>
      </w:tblPr>
      <w:tblGrid>
        <w:gridCol w:w="1908"/>
        <w:gridCol w:w="1890"/>
        <w:gridCol w:w="1591"/>
        <w:gridCol w:w="2459"/>
      </w:tblGrid>
      <w:tr w:rsidR="0003013E" w:rsidTr="0003013E">
        <w:tc>
          <w:tcPr>
            <w:tcW w:w="1908" w:type="dxa"/>
          </w:tcPr>
          <w:p w:rsidR="0003013E" w:rsidRDefault="0003013E" w:rsidP="0003013E">
            <w:pPr>
              <w:pStyle w:val="ListParagraph"/>
              <w:ind w:left="0"/>
              <w:jc w:val="center"/>
            </w:pPr>
            <w:r>
              <w:t>Units of Capital, K</w:t>
            </w:r>
          </w:p>
        </w:tc>
        <w:tc>
          <w:tcPr>
            <w:tcW w:w="1890" w:type="dxa"/>
          </w:tcPr>
          <w:p w:rsidR="0003013E" w:rsidRDefault="0003013E" w:rsidP="0003013E">
            <w:pPr>
              <w:pStyle w:val="ListParagraph"/>
              <w:ind w:left="0"/>
              <w:jc w:val="center"/>
            </w:pPr>
            <w:r>
              <w:t>Units of Labor, L</w:t>
            </w:r>
          </w:p>
        </w:tc>
        <w:tc>
          <w:tcPr>
            <w:tcW w:w="1591" w:type="dxa"/>
          </w:tcPr>
          <w:p w:rsidR="0003013E" w:rsidRDefault="0003013E" w:rsidP="0003013E">
            <w:pPr>
              <w:pStyle w:val="ListParagraph"/>
              <w:ind w:left="0"/>
              <w:jc w:val="center"/>
            </w:pPr>
            <w:r>
              <w:t>Real GDP, Y</w:t>
            </w:r>
          </w:p>
        </w:tc>
        <w:tc>
          <w:tcPr>
            <w:tcW w:w="2459" w:type="dxa"/>
          </w:tcPr>
          <w:p w:rsidR="0003013E" w:rsidRDefault="0003013E" w:rsidP="0003013E">
            <w:pPr>
              <w:pStyle w:val="ListParagraph"/>
              <w:ind w:left="0"/>
              <w:jc w:val="center"/>
            </w:pPr>
            <w:r>
              <w:t>Labor Productivity</w:t>
            </w: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0</w:t>
            </w:r>
          </w:p>
        </w:tc>
        <w:tc>
          <w:tcPr>
            <w:tcW w:w="1591" w:type="dxa"/>
          </w:tcPr>
          <w:p w:rsidR="0003013E" w:rsidRDefault="0003013E" w:rsidP="0003013E">
            <w:pPr>
              <w:pStyle w:val="ListParagraph"/>
              <w:ind w:left="0"/>
              <w:jc w:val="center"/>
            </w:pPr>
          </w:p>
        </w:tc>
        <w:tc>
          <w:tcPr>
            <w:tcW w:w="2459" w:type="dxa"/>
          </w:tcPr>
          <w:p w:rsidR="0003013E" w:rsidRDefault="002D7F63" w:rsidP="0003013E">
            <w:pPr>
              <w:pStyle w:val="ListParagraph"/>
              <w:ind w:left="0"/>
              <w:jc w:val="center"/>
            </w:pPr>
            <w:r>
              <w:t>----</w:t>
            </w: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1</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4</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9</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16</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r w:rsidR="0003013E" w:rsidTr="0003013E">
        <w:tc>
          <w:tcPr>
            <w:tcW w:w="1908" w:type="dxa"/>
          </w:tcPr>
          <w:p w:rsidR="0003013E" w:rsidRDefault="002D7F63" w:rsidP="0003013E">
            <w:pPr>
              <w:pStyle w:val="ListParagraph"/>
              <w:ind w:left="0"/>
              <w:jc w:val="center"/>
            </w:pPr>
            <w:r>
              <w:t>100</w:t>
            </w:r>
          </w:p>
        </w:tc>
        <w:tc>
          <w:tcPr>
            <w:tcW w:w="1890" w:type="dxa"/>
          </w:tcPr>
          <w:p w:rsidR="0003013E" w:rsidRDefault="002D7F63" w:rsidP="0003013E">
            <w:pPr>
              <w:pStyle w:val="ListParagraph"/>
              <w:ind w:left="0"/>
              <w:jc w:val="center"/>
            </w:pPr>
            <w:r>
              <w:t>25</w:t>
            </w:r>
          </w:p>
        </w:tc>
        <w:tc>
          <w:tcPr>
            <w:tcW w:w="1591" w:type="dxa"/>
          </w:tcPr>
          <w:p w:rsidR="0003013E" w:rsidRDefault="0003013E" w:rsidP="0003013E">
            <w:pPr>
              <w:pStyle w:val="ListParagraph"/>
              <w:ind w:left="0"/>
              <w:jc w:val="center"/>
            </w:pPr>
          </w:p>
        </w:tc>
        <w:tc>
          <w:tcPr>
            <w:tcW w:w="2459" w:type="dxa"/>
          </w:tcPr>
          <w:p w:rsidR="0003013E" w:rsidRDefault="0003013E" w:rsidP="0003013E">
            <w:pPr>
              <w:pStyle w:val="ListParagraph"/>
              <w:ind w:left="0"/>
              <w:jc w:val="center"/>
            </w:pPr>
          </w:p>
        </w:tc>
      </w:tr>
    </w:tbl>
    <w:p w:rsidR="000A0777" w:rsidRDefault="000A0777" w:rsidP="000A0777">
      <w:pPr>
        <w:pStyle w:val="ListParagraph"/>
      </w:pPr>
    </w:p>
    <w:p w:rsidR="002D7F63" w:rsidRDefault="002D7F63" w:rsidP="000A0777">
      <w:pPr>
        <w:pStyle w:val="ListParagraph"/>
        <w:rPr>
          <w:color w:val="FF0000"/>
        </w:rPr>
      </w:pPr>
      <w:r>
        <w:rPr>
          <w:color w:val="FF0000"/>
        </w:rPr>
        <w:t>Answer:</w:t>
      </w:r>
    </w:p>
    <w:tbl>
      <w:tblPr>
        <w:tblStyle w:val="TableGrid"/>
        <w:tblW w:w="0" w:type="auto"/>
        <w:tblInd w:w="720" w:type="dxa"/>
        <w:tblLook w:val="04A0" w:firstRow="1" w:lastRow="0" w:firstColumn="1" w:lastColumn="0" w:noHBand="0" w:noVBand="1"/>
      </w:tblPr>
      <w:tblGrid>
        <w:gridCol w:w="1908"/>
        <w:gridCol w:w="1890"/>
        <w:gridCol w:w="1591"/>
        <w:gridCol w:w="2459"/>
      </w:tblGrid>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Units of Capital, K</w:t>
            </w:r>
          </w:p>
        </w:tc>
        <w:tc>
          <w:tcPr>
            <w:tcW w:w="1890" w:type="dxa"/>
          </w:tcPr>
          <w:p w:rsidR="002D7F63" w:rsidRPr="002D7F63" w:rsidRDefault="002D7F63" w:rsidP="003527C9">
            <w:pPr>
              <w:pStyle w:val="ListParagraph"/>
              <w:ind w:left="0"/>
              <w:jc w:val="center"/>
              <w:rPr>
                <w:color w:val="FF0000"/>
              </w:rPr>
            </w:pPr>
            <w:r w:rsidRPr="002D7F63">
              <w:rPr>
                <w:color w:val="FF0000"/>
              </w:rPr>
              <w:t>Units of Labor, L</w:t>
            </w:r>
          </w:p>
        </w:tc>
        <w:tc>
          <w:tcPr>
            <w:tcW w:w="1591" w:type="dxa"/>
          </w:tcPr>
          <w:p w:rsidR="002D7F63" w:rsidRPr="002D7F63" w:rsidRDefault="002D7F63" w:rsidP="003527C9">
            <w:pPr>
              <w:pStyle w:val="ListParagraph"/>
              <w:ind w:left="0"/>
              <w:jc w:val="center"/>
              <w:rPr>
                <w:color w:val="FF0000"/>
              </w:rPr>
            </w:pPr>
            <w:r w:rsidRPr="002D7F63">
              <w:rPr>
                <w:color w:val="FF0000"/>
              </w:rPr>
              <w:t>Real GDP, Y</w:t>
            </w:r>
          </w:p>
        </w:tc>
        <w:tc>
          <w:tcPr>
            <w:tcW w:w="2459" w:type="dxa"/>
          </w:tcPr>
          <w:p w:rsidR="002D7F63" w:rsidRPr="002D7F63" w:rsidRDefault="002D7F63" w:rsidP="003527C9">
            <w:pPr>
              <w:pStyle w:val="ListParagraph"/>
              <w:ind w:left="0"/>
              <w:jc w:val="center"/>
              <w:rPr>
                <w:color w:val="FF0000"/>
              </w:rPr>
            </w:pPr>
            <w:r w:rsidRPr="002D7F63">
              <w:rPr>
                <w:color w:val="FF0000"/>
              </w:rPr>
              <w:t>Labor Productivity</w:t>
            </w:r>
          </w:p>
        </w:tc>
      </w:tr>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100</w:t>
            </w:r>
          </w:p>
        </w:tc>
        <w:tc>
          <w:tcPr>
            <w:tcW w:w="1890" w:type="dxa"/>
          </w:tcPr>
          <w:p w:rsidR="002D7F63" w:rsidRPr="002D7F63" w:rsidRDefault="002D7F63" w:rsidP="003527C9">
            <w:pPr>
              <w:pStyle w:val="ListParagraph"/>
              <w:ind w:left="0"/>
              <w:jc w:val="center"/>
              <w:rPr>
                <w:color w:val="FF0000"/>
              </w:rPr>
            </w:pPr>
            <w:r w:rsidRPr="002D7F63">
              <w:rPr>
                <w:color w:val="FF0000"/>
              </w:rPr>
              <w:t>0</w:t>
            </w:r>
          </w:p>
        </w:tc>
        <w:tc>
          <w:tcPr>
            <w:tcW w:w="1591" w:type="dxa"/>
          </w:tcPr>
          <w:p w:rsidR="002D7F63" w:rsidRPr="002D7F63" w:rsidRDefault="002D7F63" w:rsidP="003527C9">
            <w:pPr>
              <w:pStyle w:val="ListParagraph"/>
              <w:ind w:left="0"/>
              <w:jc w:val="center"/>
              <w:rPr>
                <w:color w:val="FF0000"/>
              </w:rPr>
            </w:pPr>
            <w:r>
              <w:rPr>
                <w:color w:val="FF0000"/>
              </w:rPr>
              <w:t>0</w:t>
            </w:r>
          </w:p>
        </w:tc>
        <w:tc>
          <w:tcPr>
            <w:tcW w:w="2459" w:type="dxa"/>
          </w:tcPr>
          <w:p w:rsidR="002D7F63" w:rsidRPr="002D7F63" w:rsidRDefault="002D7F63" w:rsidP="003527C9">
            <w:pPr>
              <w:pStyle w:val="ListParagraph"/>
              <w:ind w:left="0"/>
              <w:jc w:val="center"/>
              <w:rPr>
                <w:color w:val="FF0000"/>
              </w:rPr>
            </w:pPr>
            <w:r w:rsidRPr="002D7F63">
              <w:rPr>
                <w:color w:val="FF0000"/>
              </w:rPr>
              <w:t>----</w:t>
            </w:r>
          </w:p>
        </w:tc>
      </w:tr>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100</w:t>
            </w:r>
          </w:p>
        </w:tc>
        <w:tc>
          <w:tcPr>
            <w:tcW w:w="1890" w:type="dxa"/>
          </w:tcPr>
          <w:p w:rsidR="002D7F63" w:rsidRPr="002D7F63" w:rsidRDefault="002D7F63" w:rsidP="003527C9">
            <w:pPr>
              <w:pStyle w:val="ListParagraph"/>
              <w:ind w:left="0"/>
              <w:jc w:val="center"/>
              <w:rPr>
                <w:color w:val="FF0000"/>
              </w:rPr>
            </w:pPr>
            <w:r w:rsidRPr="002D7F63">
              <w:rPr>
                <w:color w:val="FF0000"/>
              </w:rPr>
              <w:t>1</w:t>
            </w:r>
          </w:p>
        </w:tc>
        <w:tc>
          <w:tcPr>
            <w:tcW w:w="1591" w:type="dxa"/>
          </w:tcPr>
          <w:p w:rsidR="002D7F63" w:rsidRPr="002D7F63" w:rsidRDefault="002D7F63" w:rsidP="003527C9">
            <w:pPr>
              <w:pStyle w:val="ListParagraph"/>
              <w:ind w:left="0"/>
              <w:jc w:val="center"/>
              <w:rPr>
                <w:color w:val="FF0000"/>
              </w:rPr>
            </w:pPr>
            <w:r>
              <w:rPr>
                <w:color w:val="FF0000"/>
              </w:rPr>
              <w:t>100</w:t>
            </w:r>
          </w:p>
        </w:tc>
        <w:tc>
          <w:tcPr>
            <w:tcW w:w="2459" w:type="dxa"/>
          </w:tcPr>
          <w:p w:rsidR="002D7F63" w:rsidRPr="002D7F63" w:rsidRDefault="002D7F63" w:rsidP="003527C9">
            <w:pPr>
              <w:pStyle w:val="ListParagraph"/>
              <w:ind w:left="0"/>
              <w:jc w:val="center"/>
              <w:rPr>
                <w:color w:val="FF0000"/>
              </w:rPr>
            </w:pPr>
            <w:r>
              <w:rPr>
                <w:color w:val="FF0000"/>
              </w:rPr>
              <w:t>100 units of output/unit of labor</w:t>
            </w:r>
          </w:p>
        </w:tc>
      </w:tr>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100</w:t>
            </w:r>
          </w:p>
        </w:tc>
        <w:tc>
          <w:tcPr>
            <w:tcW w:w="1890" w:type="dxa"/>
          </w:tcPr>
          <w:p w:rsidR="002D7F63" w:rsidRPr="002D7F63" w:rsidRDefault="002D7F63" w:rsidP="003527C9">
            <w:pPr>
              <w:pStyle w:val="ListParagraph"/>
              <w:ind w:left="0"/>
              <w:jc w:val="center"/>
              <w:rPr>
                <w:color w:val="FF0000"/>
              </w:rPr>
            </w:pPr>
            <w:r w:rsidRPr="002D7F63">
              <w:rPr>
                <w:color w:val="FF0000"/>
              </w:rPr>
              <w:t>4</w:t>
            </w:r>
          </w:p>
        </w:tc>
        <w:tc>
          <w:tcPr>
            <w:tcW w:w="1591" w:type="dxa"/>
          </w:tcPr>
          <w:p w:rsidR="002D7F63" w:rsidRPr="002D7F63" w:rsidRDefault="002D7F63" w:rsidP="003527C9">
            <w:pPr>
              <w:pStyle w:val="ListParagraph"/>
              <w:ind w:left="0"/>
              <w:jc w:val="center"/>
              <w:rPr>
                <w:color w:val="FF0000"/>
              </w:rPr>
            </w:pPr>
            <w:r>
              <w:rPr>
                <w:color w:val="FF0000"/>
              </w:rPr>
              <w:t>200</w:t>
            </w:r>
          </w:p>
        </w:tc>
        <w:tc>
          <w:tcPr>
            <w:tcW w:w="2459" w:type="dxa"/>
          </w:tcPr>
          <w:p w:rsidR="002D7F63" w:rsidRPr="002D7F63" w:rsidRDefault="002D7F63" w:rsidP="003527C9">
            <w:pPr>
              <w:pStyle w:val="ListParagraph"/>
              <w:ind w:left="0"/>
              <w:jc w:val="center"/>
              <w:rPr>
                <w:color w:val="FF0000"/>
              </w:rPr>
            </w:pPr>
            <w:r>
              <w:rPr>
                <w:color w:val="FF0000"/>
              </w:rPr>
              <w:t>50</w:t>
            </w:r>
          </w:p>
        </w:tc>
      </w:tr>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100</w:t>
            </w:r>
          </w:p>
        </w:tc>
        <w:tc>
          <w:tcPr>
            <w:tcW w:w="1890" w:type="dxa"/>
          </w:tcPr>
          <w:p w:rsidR="002D7F63" w:rsidRPr="002D7F63" w:rsidRDefault="002D7F63" w:rsidP="003527C9">
            <w:pPr>
              <w:pStyle w:val="ListParagraph"/>
              <w:ind w:left="0"/>
              <w:jc w:val="center"/>
              <w:rPr>
                <w:color w:val="FF0000"/>
              </w:rPr>
            </w:pPr>
            <w:r w:rsidRPr="002D7F63">
              <w:rPr>
                <w:color w:val="FF0000"/>
              </w:rPr>
              <w:t>9</w:t>
            </w:r>
          </w:p>
        </w:tc>
        <w:tc>
          <w:tcPr>
            <w:tcW w:w="1591" w:type="dxa"/>
          </w:tcPr>
          <w:p w:rsidR="002D7F63" w:rsidRPr="002D7F63" w:rsidRDefault="002D7F63" w:rsidP="003527C9">
            <w:pPr>
              <w:pStyle w:val="ListParagraph"/>
              <w:ind w:left="0"/>
              <w:jc w:val="center"/>
              <w:rPr>
                <w:color w:val="FF0000"/>
              </w:rPr>
            </w:pPr>
            <w:r>
              <w:rPr>
                <w:color w:val="FF0000"/>
              </w:rPr>
              <w:t>300</w:t>
            </w:r>
          </w:p>
        </w:tc>
        <w:tc>
          <w:tcPr>
            <w:tcW w:w="2459" w:type="dxa"/>
          </w:tcPr>
          <w:p w:rsidR="002D7F63" w:rsidRPr="002D7F63" w:rsidRDefault="002D7F63" w:rsidP="003527C9">
            <w:pPr>
              <w:pStyle w:val="ListParagraph"/>
              <w:ind w:left="0"/>
              <w:jc w:val="center"/>
              <w:rPr>
                <w:color w:val="FF0000"/>
              </w:rPr>
            </w:pPr>
            <w:r>
              <w:rPr>
                <w:color w:val="FF0000"/>
              </w:rPr>
              <w:t>33.3</w:t>
            </w:r>
          </w:p>
        </w:tc>
      </w:tr>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100</w:t>
            </w:r>
          </w:p>
        </w:tc>
        <w:tc>
          <w:tcPr>
            <w:tcW w:w="1890" w:type="dxa"/>
          </w:tcPr>
          <w:p w:rsidR="002D7F63" w:rsidRPr="002D7F63" w:rsidRDefault="002D7F63" w:rsidP="003527C9">
            <w:pPr>
              <w:pStyle w:val="ListParagraph"/>
              <w:ind w:left="0"/>
              <w:jc w:val="center"/>
              <w:rPr>
                <w:color w:val="FF0000"/>
              </w:rPr>
            </w:pPr>
            <w:r w:rsidRPr="002D7F63">
              <w:rPr>
                <w:color w:val="FF0000"/>
              </w:rPr>
              <w:t>16</w:t>
            </w:r>
          </w:p>
        </w:tc>
        <w:tc>
          <w:tcPr>
            <w:tcW w:w="1591" w:type="dxa"/>
          </w:tcPr>
          <w:p w:rsidR="002D7F63" w:rsidRPr="002D7F63" w:rsidRDefault="002D7F63" w:rsidP="003527C9">
            <w:pPr>
              <w:pStyle w:val="ListParagraph"/>
              <w:ind w:left="0"/>
              <w:jc w:val="center"/>
              <w:rPr>
                <w:color w:val="FF0000"/>
              </w:rPr>
            </w:pPr>
            <w:r>
              <w:rPr>
                <w:color w:val="FF0000"/>
              </w:rPr>
              <w:t>400</w:t>
            </w:r>
          </w:p>
        </w:tc>
        <w:tc>
          <w:tcPr>
            <w:tcW w:w="2459" w:type="dxa"/>
          </w:tcPr>
          <w:p w:rsidR="002D7F63" w:rsidRPr="002D7F63" w:rsidRDefault="002D7F63" w:rsidP="003527C9">
            <w:pPr>
              <w:pStyle w:val="ListParagraph"/>
              <w:ind w:left="0"/>
              <w:jc w:val="center"/>
              <w:rPr>
                <w:color w:val="FF0000"/>
              </w:rPr>
            </w:pPr>
            <w:r>
              <w:rPr>
                <w:color w:val="FF0000"/>
              </w:rPr>
              <w:t>25</w:t>
            </w:r>
          </w:p>
        </w:tc>
      </w:tr>
      <w:tr w:rsidR="002D7F63" w:rsidTr="003527C9">
        <w:tc>
          <w:tcPr>
            <w:tcW w:w="1908" w:type="dxa"/>
          </w:tcPr>
          <w:p w:rsidR="002D7F63" w:rsidRPr="002D7F63" w:rsidRDefault="002D7F63" w:rsidP="003527C9">
            <w:pPr>
              <w:pStyle w:val="ListParagraph"/>
              <w:ind w:left="0"/>
              <w:jc w:val="center"/>
              <w:rPr>
                <w:color w:val="FF0000"/>
              </w:rPr>
            </w:pPr>
            <w:r w:rsidRPr="002D7F63">
              <w:rPr>
                <w:color w:val="FF0000"/>
              </w:rPr>
              <w:t>100</w:t>
            </w:r>
          </w:p>
        </w:tc>
        <w:tc>
          <w:tcPr>
            <w:tcW w:w="1890" w:type="dxa"/>
          </w:tcPr>
          <w:p w:rsidR="002D7F63" w:rsidRPr="002D7F63" w:rsidRDefault="002D7F63" w:rsidP="003527C9">
            <w:pPr>
              <w:pStyle w:val="ListParagraph"/>
              <w:ind w:left="0"/>
              <w:jc w:val="center"/>
              <w:rPr>
                <w:color w:val="FF0000"/>
              </w:rPr>
            </w:pPr>
            <w:r w:rsidRPr="002D7F63">
              <w:rPr>
                <w:color w:val="FF0000"/>
              </w:rPr>
              <w:t>25</w:t>
            </w:r>
          </w:p>
        </w:tc>
        <w:tc>
          <w:tcPr>
            <w:tcW w:w="1591" w:type="dxa"/>
          </w:tcPr>
          <w:p w:rsidR="002D7F63" w:rsidRPr="002D7F63" w:rsidRDefault="002D7F63" w:rsidP="003527C9">
            <w:pPr>
              <w:pStyle w:val="ListParagraph"/>
              <w:ind w:left="0"/>
              <w:jc w:val="center"/>
              <w:rPr>
                <w:color w:val="FF0000"/>
              </w:rPr>
            </w:pPr>
            <w:r>
              <w:rPr>
                <w:color w:val="FF0000"/>
              </w:rPr>
              <w:t>500</w:t>
            </w:r>
          </w:p>
        </w:tc>
        <w:tc>
          <w:tcPr>
            <w:tcW w:w="2459" w:type="dxa"/>
          </w:tcPr>
          <w:p w:rsidR="002D7F63" w:rsidRPr="002D7F63" w:rsidRDefault="002D7F63" w:rsidP="003527C9">
            <w:pPr>
              <w:pStyle w:val="ListParagraph"/>
              <w:ind w:left="0"/>
              <w:jc w:val="center"/>
              <w:rPr>
                <w:color w:val="FF0000"/>
              </w:rPr>
            </w:pPr>
            <w:r>
              <w:rPr>
                <w:color w:val="FF0000"/>
              </w:rPr>
              <w:t>20</w:t>
            </w:r>
          </w:p>
        </w:tc>
      </w:tr>
    </w:tbl>
    <w:p w:rsidR="002D7F63" w:rsidRDefault="002D7F63" w:rsidP="000A0777">
      <w:pPr>
        <w:pStyle w:val="ListParagraph"/>
        <w:rPr>
          <w:color w:val="FF0000"/>
        </w:rPr>
      </w:pPr>
    </w:p>
    <w:p w:rsidR="002D7F63" w:rsidRPr="002D7F63" w:rsidRDefault="002D7F63" w:rsidP="000A0777">
      <w:pPr>
        <w:pStyle w:val="ListParagraph"/>
        <w:rPr>
          <w:color w:val="FF0000"/>
        </w:rPr>
      </w:pPr>
      <w:r>
        <w:rPr>
          <w:color w:val="FF0000"/>
        </w:rPr>
        <w:t xml:space="preserve">As you hire more and more units of labor with a fixed amount of capital the labor productivity decreases. As you hire additional units of labor, each unit of labor has less capital to work with and is therefore less productive. </w:t>
      </w:r>
      <w:bookmarkStart w:id="0" w:name="_GoBack"/>
      <w:bookmarkEnd w:id="0"/>
    </w:p>
    <w:sectPr w:rsidR="002D7F63" w:rsidRPr="002D7F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3E" w:rsidRDefault="0003013E" w:rsidP="00C851AB">
      <w:r>
        <w:separator/>
      </w:r>
    </w:p>
  </w:endnote>
  <w:endnote w:type="continuationSeparator" w:id="0">
    <w:p w:rsidR="0003013E" w:rsidRDefault="0003013E"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03013E" w:rsidRDefault="0003013E">
        <w:pPr>
          <w:pStyle w:val="Footer"/>
          <w:jc w:val="right"/>
        </w:pPr>
        <w:r>
          <w:fldChar w:fldCharType="begin"/>
        </w:r>
        <w:r>
          <w:instrText xml:space="preserve"> PAGE   \* MERGEFORMAT </w:instrText>
        </w:r>
        <w:r>
          <w:fldChar w:fldCharType="separate"/>
        </w:r>
        <w:r w:rsidR="002D7F63">
          <w:rPr>
            <w:noProof/>
          </w:rPr>
          <w:t>2</w:t>
        </w:r>
        <w:r>
          <w:rPr>
            <w:noProof/>
          </w:rPr>
          <w:fldChar w:fldCharType="end"/>
        </w:r>
      </w:p>
    </w:sdtContent>
  </w:sdt>
  <w:p w:rsidR="0003013E" w:rsidRDefault="00030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3E" w:rsidRDefault="0003013E" w:rsidP="00C851AB">
      <w:r>
        <w:separator/>
      </w:r>
    </w:p>
  </w:footnote>
  <w:footnote w:type="continuationSeparator" w:id="0">
    <w:p w:rsidR="0003013E" w:rsidRDefault="0003013E"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81ABC"/>
    <w:rsid w:val="001A2A77"/>
    <w:rsid w:val="001B7560"/>
    <w:rsid w:val="001D1675"/>
    <w:rsid w:val="001E0C73"/>
    <w:rsid w:val="00211D6D"/>
    <w:rsid w:val="002D7F63"/>
    <w:rsid w:val="002F3E90"/>
    <w:rsid w:val="00332FDA"/>
    <w:rsid w:val="0037451D"/>
    <w:rsid w:val="0038061F"/>
    <w:rsid w:val="003A758A"/>
    <w:rsid w:val="003C6105"/>
    <w:rsid w:val="004201EA"/>
    <w:rsid w:val="00456625"/>
    <w:rsid w:val="004A17FB"/>
    <w:rsid w:val="004A7189"/>
    <w:rsid w:val="004B08B4"/>
    <w:rsid w:val="004C79F7"/>
    <w:rsid w:val="00500FBF"/>
    <w:rsid w:val="0050107E"/>
    <w:rsid w:val="00526B37"/>
    <w:rsid w:val="0054319E"/>
    <w:rsid w:val="00583936"/>
    <w:rsid w:val="00591C48"/>
    <w:rsid w:val="005974CA"/>
    <w:rsid w:val="006254F5"/>
    <w:rsid w:val="006E2211"/>
    <w:rsid w:val="007529F6"/>
    <w:rsid w:val="007A446A"/>
    <w:rsid w:val="007B1097"/>
    <w:rsid w:val="007F7228"/>
    <w:rsid w:val="00822A74"/>
    <w:rsid w:val="0094371A"/>
    <w:rsid w:val="00984E55"/>
    <w:rsid w:val="00A513D9"/>
    <w:rsid w:val="00AC77B2"/>
    <w:rsid w:val="00B14CF9"/>
    <w:rsid w:val="00B2247C"/>
    <w:rsid w:val="00C330BF"/>
    <w:rsid w:val="00C70C6C"/>
    <w:rsid w:val="00C851AB"/>
    <w:rsid w:val="00CE1971"/>
    <w:rsid w:val="00D72949"/>
    <w:rsid w:val="00D81A85"/>
    <w:rsid w:val="00E24059"/>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2013-03-18T22:14:00Z</cp:lastPrinted>
  <dcterms:created xsi:type="dcterms:W3CDTF">2013-03-20T19:23:00Z</dcterms:created>
  <dcterms:modified xsi:type="dcterms:W3CDTF">2013-03-20T20:22:00Z</dcterms:modified>
</cp:coreProperties>
</file>