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6D" w:rsidRDefault="00D60DE4">
      <w:r>
        <w:t>Economics 101</w:t>
      </w:r>
      <w:r>
        <w:tab/>
      </w:r>
      <w:r>
        <w:tab/>
      </w:r>
      <w:r>
        <w:tab/>
        <w:t>Name ____________________________________________</w:t>
      </w:r>
    </w:p>
    <w:p w:rsidR="00D60DE4" w:rsidRDefault="00D60DE4">
      <w:r>
        <w:t>Summer 2012</w:t>
      </w:r>
    </w:p>
    <w:p w:rsidR="00D60DE4" w:rsidRPr="00B86A2D" w:rsidRDefault="0012766D">
      <w:r w:rsidRPr="00B86A2D">
        <w:t xml:space="preserve">Answers to </w:t>
      </w:r>
      <w:r w:rsidR="00E7101B" w:rsidRPr="00B86A2D">
        <w:t>Quiz #4</w:t>
      </w:r>
    </w:p>
    <w:p w:rsidR="00D60DE4" w:rsidRDefault="00E7101B">
      <w:r w:rsidRPr="00B86A2D">
        <w:t>6/</w:t>
      </w:r>
      <w:r w:rsidR="00B86A2D" w:rsidRPr="00B86A2D">
        <w:t>20</w:t>
      </w:r>
      <w:r w:rsidR="00D60DE4" w:rsidRPr="00B86A2D">
        <w:t>/12</w:t>
      </w:r>
    </w:p>
    <w:p w:rsidR="00D60DE4" w:rsidRDefault="00D60DE4"/>
    <w:p w:rsidR="00D60DE4" w:rsidRDefault="00D60DE4">
      <w:r>
        <w:t xml:space="preserve">Please answer all questions neatly and legibly. Your TA will not want to spend her time hunting for your answers or trying to decipher difficult handwriting. </w:t>
      </w:r>
    </w:p>
    <w:p w:rsidR="006207E4" w:rsidRDefault="006207E4"/>
    <w:p w:rsidR="00BB4375" w:rsidRDefault="006207E4" w:rsidP="00E7101B">
      <w:r>
        <w:t xml:space="preserve">1.  </w:t>
      </w:r>
      <w:r w:rsidR="00E7101B">
        <w:t xml:space="preserve">This set of questions compares a single price monopoly to a first degree price discriminating monopoly. Suppose that the market demand curve for this monopoly is given by the equation </w:t>
      </w:r>
    </w:p>
    <w:p w:rsidR="00E7101B" w:rsidRDefault="00E7101B" w:rsidP="00E7101B">
      <w:pPr>
        <w:ind w:left="720"/>
      </w:pPr>
      <w:r>
        <w:t>P = 10 – (1/2</w:t>
      </w:r>
      <w:proofErr w:type="gramStart"/>
      <w:r>
        <w:t>)Q</w:t>
      </w:r>
      <w:proofErr w:type="gramEnd"/>
    </w:p>
    <w:p w:rsidR="00E7101B" w:rsidRDefault="00E7101B" w:rsidP="00E7101B">
      <w:proofErr w:type="gramStart"/>
      <w:r>
        <w:t>while</w:t>
      </w:r>
      <w:proofErr w:type="gramEnd"/>
      <w:r>
        <w:t xml:space="preserve"> the firm’s marginal cost of production is given by the equation </w:t>
      </w:r>
    </w:p>
    <w:p w:rsidR="00E7101B" w:rsidRDefault="00E7101B" w:rsidP="00E7101B">
      <w:pPr>
        <w:ind w:left="720"/>
      </w:pPr>
      <w:r>
        <w:t>MC = 1</w:t>
      </w:r>
    </w:p>
    <w:p w:rsidR="00E7101B" w:rsidRDefault="00E7101B" w:rsidP="00E7101B">
      <w:r>
        <w:t xml:space="preserve">Assume for this problem that the firm has no fixed costs. </w:t>
      </w:r>
    </w:p>
    <w:p w:rsidR="00E7101B" w:rsidRDefault="00E7101B" w:rsidP="00E7101B"/>
    <w:p w:rsidR="00E7101B" w:rsidRDefault="00E7101B" w:rsidP="00E7101B">
      <w:r>
        <w:t>a.</w:t>
      </w:r>
      <w:r w:rsidR="00863E28">
        <w:t xml:space="preserve"> (5 points</w:t>
      </w:r>
      <w:proofErr w:type="gramStart"/>
      <w:r w:rsidR="00863E28">
        <w:t xml:space="preserve">) </w:t>
      </w:r>
      <w:r>
        <w:t xml:space="preserve"> In</w:t>
      </w:r>
      <w:proofErr w:type="gramEnd"/>
      <w:r>
        <w:t xml:space="preserve"> the space below draw a graph of the firm’s demand curve and its marginal cost curve. Label this graph clearly and completely.</w:t>
      </w:r>
    </w:p>
    <w:p w:rsidR="00031077" w:rsidRDefault="00031077" w:rsidP="00E7101B"/>
    <w:p w:rsidR="00031077" w:rsidRDefault="00572667" w:rsidP="00E7101B">
      <w:pPr>
        <w:rPr>
          <w:color w:val="FF0000"/>
        </w:rPr>
      </w:pPr>
      <w:r>
        <w:rPr>
          <w:color w:val="FF0000"/>
        </w:rPr>
        <w:t>Answer:</w:t>
      </w:r>
    </w:p>
    <w:p w:rsidR="00572667" w:rsidRDefault="00572667" w:rsidP="00E7101B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3981450" cy="268206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77" w:rsidRDefault="00031077" w:rsidP="00E7101B"/>
    <w:p w:rsidR="00031077" w:rsidRDefault="00031077" w:rsidP="00E7101B">
      <w:r>
        <w:t xml:space="preserve">b. </w:t>
      </w:r>
      <w:r w:rsidR="00863E28">
        <w:t xml:space="preserve">(8 points) </w:t>
      </w:r>
      <w:r>
        <w:t>Suppose this firm acts as a single price monopoly. In the space below show your work in determining the quantity of the good the firm will produce (</w:t>
      </w:r>
      <w:proofErr w:type="spellStart"/>
      <w:r>
        <w:t>Qm</w:t>
      </w:r>
      <w:proofErr w:type="spellEnd"/>
      <w:r>
        <w:t>), the price the firm will charge (Pm), total revenue (</w:t>
      </w:r>
      <w:proofErr w:type="spellStart"/>
      <w:r>
        <w:t>TRm</w:t>
      </w:r>
      <w:proofErr w:type="spellEnd"/>
      <w:r>
        <w:t>) for the firm, total cost (</w:t>
      </w:r>
      <w:proofErr w:type="spellStart"/>
      <w:r>
        <w:t>TCm</w:t>
      </w:r>
      <w:proofErr w:type="spellEnd"/>
      <w:r>
        <w:t>) for the firm, and profits (</w:t>
      </w:r>
      <w:proofErr w:type="spellStart"/>
      <w:r>
        <w:t>Πm</w:t>
      </w:r>
      <w:proofErr w:type="spellEnd"/>
      <w:r>
        <w:t>) for the firm. Finally, calculate producer surplus (</w:t>
      </w:r>
      <w:proofErr w:type="spellStart"/>
      <w:r>
        <w:t>PSm</w:t>
      </w:r>
      <w:proofErr w:type="spellEnd"/>
      <w:r>
        <w:t>) for the firm, consumer surplus (</w:t>
      </w:r>
      <w:proofErr w:type="spellStart"/>
      <w:r>
        <w:t>CSm</w:t>
      </w:r>
      <w:proofErr w:type="spellEnd"/>
      <w:r>
        <w:t xml:space="preserve">) for the </w:t>
      </w:r>
      <w:proofErr w:type="gramStart"/>
      <w:r>
        <w:t>firm,</w:t>
      </w:r>
      <w:proofErr w:type="gramEnd"/>
      <w:r>
        <w:t xml:space="preserve"> and deadweight loss (</w:t>
      </w:r>
      <w:proofErr w:type="spellStart"/>
      <w:r>
        <w:t>DWLm</w:t>
      </w:r>
      <w:proofErr w:type="spellEnd"/>
      <w:r>
        <w:t xml:space="preserve">) for the firm. </w:t>
      </w:r>
      <w:r w:rsidR="00620F00">
        <w:t xml:space="preserve">Indicate in the graph in (a) where </w:t>
      </w:r>
      <w:proofErr w:type="spellStart"/>
      <w:proofErr w:type="gramStart"/>
      <w:r w:rsidR="00620F00">
        <w:t>Qm</w:t>
      </w:r>
      <w:proofErr w:type="spellEnd"/>
      <w:proofErr w:type="gramEnd"/>
      <w:r w:rsidR="00620F00">
        <w:t xml:space="preserve">, Pm, </w:t>
      </w:r>
      <w:proofErr w:type="spellStart"/>
      <w:r w:rsidR="00620F00">
        <w:t>CSm</w:t>
      </w:r>
      <w:proofErr w:type="spellEnd"/>
      <w:r w:rsidR="00620F00">
        <w:t xml:space="preserve">, </w:t>
      </w:r>
      <w:proofErr w:type="spellStart"/>
      <w:r w:rsidR="00620F00">
        <w:t>PSm</w:t>
      </w:r>
      <w:proofErr w:type="spellEnd"/>
      <w:r w:rsidR="00620F00">
        <w:t xml:space="preserve"> and </w:t>
      </w:r>
      <w:proofErr w:type="spellStart"/>
      <w:r w:rsidR="00620F00">
        <w:t>DWLm</w:t>
      </w:r>
      <w:proofErr w:type="spellEnd"/>
      <w:r w:rsidR="00620F00">
        <w:t xml:space="preserve"> are located. </w:t>
      </w:r>
      <w:r w:rsidR="00F25421">
        <w:t>Show your work, but place your answers in the following table:</w:t>
      </w:r>
    </w:p>
    <w:p w:rsidR="00572667" w:rsidRDefault="00572667" w:rsidP="00E7101B"/>
    <w:p w:rsidR="00572667" w:rsidRDefault="00572667" w:rsidP="00E7101B"/>
    <w:p w:rsidR="00572667" w:rsidRDefault="00572667" w:rsidP="00E7101B"/>
    <w:tbl>
      <w:tblPr>
        <w:tblStyle w:val="TableGrid"/>
        <w:tblW w:w="0" w:type="auto"/>
        <w:tblLook w:val="04A0"/>
      </w:tblPr>
      <w:tblGrid>
        <w:gridCol w:w="1008"/>
        <w:gridCol w:w="1080"/>
      </w:tblGrid>
      <w:tr w:rsidR="00F25421" w:rsidTr="00F25421">
        <w:tc>
          <w:tcPr>
            <w:tcW w:w="1008" w:type="dxa"/>
          </w:tcPr>
          <w:p w:rsidR="00F25421" w:rsidRDefault="00F25421" w:rsidP="00E7101B">
            <w:proofErr w:type="spellStart"/>
            <w:r>
              <w:t>Qm</w:t>
            </w:r>
            <w:proofErr w:type="spellEnd"/>
            <w:r>
              <w:t xml:space="preserve"> </w:t>
            </w:r>
          </w:p>
        </w:tc>
        <w:tc>
          <w:tcPr>
            <w:tcW w:w="1080" w:type="dxa"/>
          </w:tcPr>
          <w:p w:rsidR="00F25421" w:rsidRDefault="00F25421" w:rsidP="00E7101B"/>
        </w:tc>
      </w:tr>
      <w:tr w:rsidR="00F25421" w:rsidTr="00F25421">
        <w:tc>
          <w:tcPr>
            <w:tcW w:w="1008" w:type="dxa"/>
          </w:tcPr>
          <w:p w:rsidR="00F25421" w:rsidRDefault="00F25421" w:rsidP="00E7101B">
            <w:r>
              <w:t>Pm</w:t>
            </w:r>
          </w:p>
        </w:tc>
        <w:tc>
          <w:tcPr>
            <w:tcW w:w="1080" w:type="dxa"/>
          </w:tcPr>
          <w:p w:rsidR="00F25421" w:rsidRDefault="00F25421" w:rsidP="00E7101B"/>
        </w:tc>
      </w:tr>
      <w:tr w:rsidR="00F25421" w:rsidTr="00F25421">
        <w:tc>
          <w:tcPr>
            <w:tcW w:w="1008" w:type="dxa"/>
          </w:tcPr>
          <w:p w:rsidR="00F25421" w:rsidRDefault="00F25421" w:rsidP="00E7101B">
            <w:proofErr w:type="spellStart"/>
            <w:r>
              <w:t>TRm</w:t>
            </w:r>
            <w:proofErr w:type="spellEnd"/>
          </w:p>
        </w:tc>
        <w:tc>
          <w:tcPr>
            <w:tcW w:w="1080" w:type="dxa"/>
          </w:tcPr>
          <w:p w:rsidR="00F25421" w:rsidRDefault="00F25421" w:rsidP="00E7101B"/>
        </w:tc>
      </w:tr>
      <w:tr w:rsidR="00F25421" w:rsidTr="00F25421">
        <w:tc>
          <w:tcPr>
            <w:tcW w:w="1008" w:type="dxa"/>
          </w:tcPr>
          <w:p w:rsidR="00F25421" w:rsidRDefault="00F25421" w:rsidP="00E7101B">
            <w:proofErr w:type="spellStart"/>
            <w:r>
              <w:t>TCm</w:t>
            </w:r>
            <w:proofErr w:type="spellEnd"/>
          </w:p>
        </w:tc>
        <w:tc>
          <w:tcPr>
            <w:tcW w:w="1080" w:type="dxa"/>
          </w:tcPr>
          <w:p w:rsidR="00F25421" w:rsidRDefault="00F25421" w:rsidP="00E7101B"/>
        </w:tc>
      </w:tr>
      <w:tr w:rsidR="00F25421" w:rsidTr="00F25421">
        <w:tc>
          <w:tcPr>
            <w:tcW w:w="1008" w:type="dxa"/>
          </w:tcPr>
          <w:p w:rsidR="00F25421" w:rsidRDefault="00F25421" w:rsidP="00E7101B">
            <w:proofErr w:type="spellStart"/>
            <w:r>
              <w:t>Πm</w:t>
            </w:r>
            <w:proofErr w:type="spellEnd"/>
          </w:p>
        </w:tc>
        <w:tc>
          <w:tcPr>
            <w:tcW w:w="1080" w:type="dxa"/>
          </w:tcPr>
          <w:p w:rsidR="00F25421" w:rsidRDefault="00F25421" w:rsidP="00E7101B"/>
        </w:tc>
      </w:tr>
      <w:tr w:rsidR="00F25421" w:rsidTr="00F25421">
        <w:tc>
          <w:tcPr>
            <w:tcW w:w="1008" w:type="dxa"/>
          </w:tcPr>
          <w:p w:rsidR="00F25421" w:rsidRDefault="00F25421" w:rsidP="00E7101B">
            <w:proofErr w:type="spellStart"/>
            <w:r>
              <w:lastRenderedPageBreak/>
              <w:t>PSm</w:t>
            </w:r>
            <w:proofErr w:type="spellEnd"/>
          </w:p>
        </w:tc>
        <w:tc>
          <w:tcPr>
            <w:tcW w:w="1080" w:type="dxa"/>
          </w:tcPr>
          <w:p w:rsidR="00F25421" w:rsidRDefault="00F25421" w:rsidP="00E7101B"/>
        </w:tc>
      </w:tr>
      <w:tr w:rsidR="00F25421" w:rsidTr="00F25421">
        <w:tc>
          <w:tcPr>
            <w:tcW w:w="1008" w:type="dxa"/>
          </w:tcPr>
          <w:p w:rsidR="00F25421" w:rsidRDefault="00F25421" w:rsidP="00E7101B">
            <w:proofErr w:type="spellStart"/>
            <w:r>
              <w:t>CSm</w:t>
            </w:r>
            <w:proofErr w:type="spellEnd"/>
          </w:p>
        </w:tc>
        <w:tc>
          <w:tcPr>
            <w:tcW w:w="1080" w:type="dxa"/>
          </w:tcPr>
          <w:p w:rsidR="00F25421" w:rsidRDefault="00F25421" w:rsidP="00E7101B"/>
        </w:tc>
      </w:tr>
      <w:tr w:rsidR="00F25421" w:rsidTr="00F25421">
        <w:tc>
          <w:tcPr>
            <w:tcW w:w="1008" w:type="dxa"/>
          </w:tcPr>
          <w:p w:rsidR="00F25421" w:rsidRDefault="00F25421" w:rsidP="00E7101B">
            <w:proofErr w:type="spellStart"/>
            <w:r>
              <w:t>DWLm</w:t>
            </w:r>
            <w:proofErr w:type="spellEnd"/>
          </w:p>
        </w:tc>
        <w:tc>
          <w:tcPr>
            <w:tcW w:w="1080" w:type="dxa"/>
          </w:tcPr>
          <w:p w:rsidR="00F25421" w:rsidRDefault="00F25421" w:rsidP="00E7101B"/>
        </w:tc>
      </w:tr>
    </w:tbl>
    <w:p w:rsidR="00F25421" w:rsidRDefault="00F25421" w:rsidP="00E7101B"/>
    <w:p w:rsidR="00BB4375" w:rsidRDefault="00572667" w:rsidP="00BB4375">
      <w:pPr>
        <w:rPr>
          <w:color w:val="FF0000"/>
        </w:rPr>
      </w:pPr>
      <w:r>
        <w:rPr>
          <w:color w:val="FF0000"/>
        </w:rPr>
        <w:t>Answer:</w:t>
      </w:r>
    </w:p>
    <w:p w:rsidR="00572667" w:rsidRDefault="00572667" w:rsidP="00BB4375">
      <w:pPr>
        <w:rPr>
          <w:color w:val="FF0000"/>
        </w:rPr>
      </w:pPr>
      <w:r>
        <w:rPr>
          <w:color w:val="FF0000"/>
        </w:rPr>
        <w:t>To answer this question you first need to find the firm’s MR equation:</w:t>
      </w:r>
    </w:p>
    <w:p w:rsidR="00572667" w:rsidRDefault="00572667" w:rsidP="00BB4375">
      <w:pPr>
        <w:rPr>
          <w:color w:val="FF0000"/>
        </w:rPr>
      </w:pPr>
      <w:r>
        <w:rPr>
          <w:color w:val="FF0000"/>
        </w:rPr>
        <w:t>MR = 10 – Q</w:t>
      </w:r>
    </w:p>
    <w:p w:rsidR="00572667" w:rsidRDefault="00572667" w:rsidP="00BB4375">
      <w:pPr>
        <w:rPr>
          <w:color w:val="FF0000"/>
        </w:rPr>
      </w:pPr>
      <w:r>
        <w:rPr>
          <w:color w:val="FF0000"/>
        </w:rPr>
        <w:t xml:space="preserve">Then MR = MC gives you </w:t>
      </w:r>
      <w:proofErr w:type="spellStart"/>
      <w:proofErr w:type="gramStart"/>
      <w:r>
        <w:rPr>
          <w:color w:val="FF0000"/>
        </w:rPr>
        <w:t>Qm</w:t>
      </w:r>
      <w:proofErr w:type="spellEnd"/>
      <w:proofErr w:type="gramEnd"/>
      <w:r>
        <w:rPr>
          <w:color w:val="FF0000"/>
        </w:rPr>
        <w:t>:</w:t>
      </w:r>
    </w:p>
    <w:p w:rsidR="00572667" w:rsidRDefault="00572667" w:rsidP="00BB4375">
      <w:pPr>
        <w:rPr>
          <w:color w:val="FF0000"/>
        </w:rPr>
      </w:pPr>
      <w:r>
        <w:rPr>
          <w:color w:val="FF0000"/>
        </w:rPr>
        <w:t>10 – Q = 1</w:t>
      </w:r>
    </w:p>
    <w:p w:rsidR="00572667" w:rsidRDefault="00572667" w:rsidP="00BB4375">
      <w:pPr>
        <w:rPr>
          <w:color w:val="FF0000"/>
        </w:rPr>
      </w:pPr>
      <w:proofErr w:type="spellStart"/>
      <w:proofErr w:type="gramStart"/>
      <w:r>
        <w:rPr>
          <w:color w:val="FF0000"/>
        </w:rPr>
        <w:t>Qm</w:t>
      </w:r>
      <w:proofErr w:type="spellEnd"/>
      <w:proofErr w:type="gramEnd"/>
      <w:r>
        <w:rPr>
          <w:color w:val="FF0000"/>
        </w:rPr>
        <w:t xml:space="preserve"> = 9</w:t>
      </w:r>
    </w:p>
    <w:p w:rsidR="00572667" w:rsidRDefault="00572667" w:rsidP="00BB4375">
      <w:pPr>
        <w:rPr>
          <w:color w:val="FF0000"/>
        </w:rPr>
      </w:pPr>
      <w:r>
        <w:rPr>
          <w:color w:val="FF0000"/>
        </w:rPr>
        <w:t>Then use the demand curve to find Pm:</w:t>
      </w:r>
    </w:p>
    <w:p w:rsidR="00572667" w:rsidRDefault="00572667" w:rsidP="00BB4375">
      <w:pPr>
        <w:rPr>
          <w:color w:val="FF0000"/>
        </w:rPr>
      </w:pPr>
      <w:r>
        <w:rPr>
          <w:color w:val="FF0000"/>
        </w:rPr>
        <w:t>Pm = 10 – (1/2</w:t>
      </w:r>
      <w:proofErr w:type="gramStart"/>
      <w:r>
        <w:rPr>
          <w:color w:val="FF0000"/>
        </w:rPr>
        <w:t>)</w:t>
      </w:r>
      <w:proofErr w:type="spellStart"/>
      <w:r>
        <w:rPr>
          <w:color w:val="FF0000"/>
        </w:rPr>
        <w:t>Qm</w:t>
      </w:r>
      <w:proofErr w:type="spellEnd"/>
      <w:proofErr w:type="gramEnd"/>
    </w:p>
    <w:p w:rsidR="00572667" w:rsidRDefault="00572667" w:rsidP="00BB4375">
      <w:pPr>
        <w:rPr>
          <w:color w:val="FF0000"/>
        </w:rPr>
      </w:pPr>
      <w:r>
        <w:rPr>
          <w:color w:val="FF0000"/>
        </w:rPr>
        <w:t>Pm = 10 – (1/2</w:t>
      </w:r>
      <w:proofErr w:type="gramStart"/>
      <w:r>
        <w:rPr>
          <w:color w:val="FF0000"/>
        </w:rPr>
        <w:t>)(</w:t>
      </w:r>
      <w:proofErr w:type="gramEnd"/>
      <w:r>
        <w:rPr>
          <w:color w:val="FF0000"/>
        </w:rPr>
        <w:t>9)</w:t>
      </w:r>
    </w:p>
    <w:p w:rsidR="00572667" w:rsidRDefault="00572667" w:rsidP="00BB4375">
      <w:pPr>
        <w:rPr>
          <w:color w:val="FF0000"/>
        </w:rPr>
      </w:pPr>
      <w:r>
        <w:rPr>
          <w:color w:val="FF0000"/>
        </w:rPr>
        <w:t>Pm = $5.50</w:t>
      </w:r>
    </w:p>
    <w:p w:rsidR="00AD1734" w:rsidRDefault="00AD1734" w:rsidP="00BB4375">
      <w:pPr>
        <w:rPr>
          <w:color w:val="FF0000"/>
        </w:rPr>
      </w:pPr>
      <w:proofErr w:type="spellStart"/>
      <w:r>
        <w:rPr>
          <w:color w:val="FF0000"/>
        </w:rPr>
        <w:t>TRm</w:t>
      </w:r>
      <w:proofErr w:type="spellEnd"/>
      <w:r>
        <w:rPr>
          <w:color w:val="FF0000"/>
        </w:rPr>
        <w:t xml:space="preserve"> = Pm * </w:t>
      </w:r>
      <w:proofErr w:type="spellStart"/>
      <w:r>
        <w:rPr>
          <w:color w:val="FF0000"/>
        </w:rPr>
        <w:t>Qm</w:t>
      </w:r>
      <w:proofErr w:type="spellEnd"/>
      <w:r>
        <w:rPr>
          <w:color w:val="FF0000"/>
        </w:rPr>
        <w:t xml:space="preserve"> = ($5.50 per unit</w:t>
      </w:r>
      <w:proofErr w:type="gramStart"/>
      <w:r>
        <w:rPr>
          <w:color w:val="FF0000"/>
        </w:rPr>
        <w:t>)(</w:t>
      </w:r>
      <w:proofErr w:type="gramEnd"/>
      <w:r>
        <w:rPr>
          <w:color w:val="FF0000"/>
        </w:rPr>
        <w:t>9 units) = $49.50</w:t>
      </w:r>
    </w:p>
    <w:p w:rsidR="00AD1734" w:rsidRDefault="00AD1734" w:rsidP="00BB4375">
      <w:pPr>
        <w:rPr>
          <w:color w:val="FF0000"/>
        </w:rPr>
      </w:pPr>
      <w:proofErr w:type="spellStart"/>
      <w:r>
        <w:rPr>
          <w:color w:val="FF0000"/>
        </w:rPr>
        <w:t>TCm</w:t>
      </w:r>
      <w:proofErr w:type="spellEnd"/>
      <w:r>
        <w:rPr>
          <w:color w:val="FF0000"/>
        </w:rPr>
        <w:t xml:space="preserve"> = </w:t>
      </w:r>
      <w:proofErr w:type="spellStart"/>
      <w:r>
        <w:rPr>
          <w:color w:val="FF0000"/>
        </w:rPr>
        <w:t>ATCm</w:t>
      </w:r>
      <w:proofErr w:type="spellEnd"/>
      <w:r>
        <w:rPr>
          <w:color w:val="FF0000"/>
        </w:rPr>
        <w:t xml:space="preserve"> * </w:t>
      </w:r>
      <w:proofErr w:type="spellStart"/>
      <w:proofErr w:type="gramStart"/>
      <w:r>
        <w:rPr>
          <w:color w:val="FF0000"/>
        </w:rPr>
        <w:t>Qm</w:t>
      </w:r>
      <w:proofErr w:type="spellEnd"/>
      <w:proofErr w:type="gramEnd"/>
    </w:p>
    <w:p w:rsidR="00AD1734" w:rsidRDefault="00AD1734" w:rsidP="00BB4375">
      <w:pPr>
        <w:rPr>
          <w:color w:val="FF0000"/>
        </w:rPr>
      </w:pPr>
      <w:r>
        <w:rPr>
          <w:color w:val="FF0000"/>
        </w:rPr>
        <w:t>Recall that ATC = MC if MC is a horizontal line and FC = 0</w:t>
      </w:r>
    </w:p>
    <w:p w:rsidR="00AD1734" w:rsidRDefault="00AD1734" w:rsidP="00BB4375">
      <w:pPr>
        <w:rPr>
          <w:color w:val="FF0000"/>
        </w:rPr>
      </w:pPr>
      <w:r>
        <w:rPr>
          <w:color w:val="FF0000"/>
        </w:rPr>
        <w:t xml:space="preserve">Thus, </w:t>
      </w:r>
      <w:proofErr w:type="spellStart"/>
      <w:r>
        <w:rPr>
          <w:color w:val="FF0000"/>
        </w:rPr>
        <w:t>TCm</w:t>
      </w:r>
      <w:proofErr w:type="spellEnd"/>
      <w:r>
        <w:rPr>
          <w:color w:val="FF0000"/>
        </w:rPr>
        <w:t xml:space="preserve"> = ($1 per unit</w:t>
      </w:r>
      <w:proofErr w:type="gramStart"/>
      <w:r>
        <w:rPr>
          <w:color w:val="FF0000"/>
        </w:rPr>
        <w:t>)(</w:t>
      </w:r>
      <w:proofErr w:type="gramEnd"/>
      <w:r>
        <w:rPr>
          <w:color w:val="FF0000"/>
        </w:rPr>
        <w:t>9 units) = $9</w:t>
      </w:r>
    </w:p>
    <w:p w:rsidR="00AD1734" w:rsidRDefault="00AD1734" w:rsidP="00BB4375">
      <w:pPr>
        <w:rPr>
          <w:color w:val="FF0000"/>
        </w:rPr>
      </w:pPr>
      <w:proofErr w:type="spellStart"/>
      <w:r w:rsidRPr="00AD1734">
        <w:rPr>
          <w:color w:val="FF0000"/>
        </w:rPr>
        <w:t>Πm</w:t>
      </w:r>
      <w:proofErr w:type="spellEnd"/>
      <w:r>
        <w:rPr>
          <w:color w:val="FF0000"/>
        </w:rPr>
        <w:t xml:space="preserve"> = </w:t>
      </w:r>
      <w:proofErr w:type="spellStart"/>
      <w:r>
        <w:rPr>
          <w:color w:val="FF0000"/>
        </w:rPr>
        <w:t>TRm</w:t>
      </w:r>
      <w:proofErr w:type="spellEnd"/>
      <w:r>
        <w:rPr>
          <w:color w:val="FF0000"/>
        </w:rPr>
        <w:t xml:space="preserve"> – </w:t>
      </w:r>
      <w:proofErr w:type="spellStart"/>
      <w:r>
        <w:rPr>
          <w:color w:val="FF0000"/>
        </w:rPr>
        <w:t>TCm</w:t>
      </w:r>
      <w:proofErr w:type="spellEnd"/>
      <w:r>
        <w:rPr>
          <w:color w:val="FF0000"/>
        </w:rPr>
        <w:t xml:space="preserve"> = $49.50 - $9 = $40.50</w:t>
      </w:r>
    </w:p>
    <w:p w:rsidR="00AD1734" w:rsidRDefault="00AD1734" w:rsidP="00BB4375">
      <w:pPr>
        <w:rPr>
          <w:color w:val="FF0000"/>
        </w:rPr>
      </w:pPr>
      <w:proofErr w:type="spellStart"/>
      <w:r>
        <w:rPr>
          <w:color w:val="FF0000"/>
        </w:rPr>
        <w:t>CSm</w:t>
      </w:r>
      <w:proofErr w:type="spellEnd"/>
      <w:r>
        <w:rPr>
          <w:color w:val="FF0000"/>
        </w:rPr>
        <w:t xml:space="preserve"> = (1/2</w:t>
      </w:r>
      <w:proofErr w:type="gramStart"/>
      <w:r>
        <w:rPr>
          <w:color w:val="FF0000"/>
        </w:rPr>
        <w:t>)(</w:t>
      </w:r>
      <w:proofErr w:type="gramEnd"/>
      <w:r>
        <w:rPr>
          <w:color w:val="FF0000"/>
        </w:rPr>
        <w:t>$4.50 per unit)(9 units) = $20.25</w:t>
      </w:r>
    </w:p>
    <w:p w:rsidR="00AD1734" w:rsidRDefault="00AD1734" w:rsidP="00BB4375">
      <w:pPr>
        <w:rPr>
          <w:color w:val="FF0000"/>
        </w:rPr>
      </w:pPr>
      <w:proofErr w:type="spellStart"/>
      <w:r>
        <w:rPr>
          <w:color w:val="FF0000"/>
        </w:rPr>
        <w:t>PSm</w:t>
      </w:r>
      <w:proofErr w:type="spellEnd"/>
      <w:r>
        <w:rPr>
          <w:color w:val="FF0000"/>
        </w:rPr>
        <w:t xml:space="preserve"> = ($4.50 per unit</w:t>
      </w:r>
      <w:proofErr w:type="gramStart"/>
      <w:r>
        <w:rPr>
          <w:color w:val="FF0000"/>
        </w:rPr>
        <w:t>)(</w:t>
      </w:r>
      <w:proofErr w:type="gramEnd"/>
      <w:r>
        <w:rPr>
          <w:color w:val="FF0000"/>
        </w:rPr>
        <w:t>9 units) = $</w:t>
      </w:r>
      <w:r w:rsidR="000533D8">
        <w:rPr>
          <w:color w:val="FF0000"/>
        </w:rPr>
        <w:t>40.50</w:t>
      </w:r>
    </w:p>
    <w:p w:rsidR="000533D8" w:rsidRDefault="000533D8" w:rsidP="00BB4375">
      <w:pPr>
        <w:rPr>
          <w:color w:val="FF0000"/>
        </w:rPr>
      </w:pPr>
      <w:proofErr w:type="spellStart"/>
      <w:r>
        <w:rPr>
          <w:color w:val="FF0000"/>
        </w:rPr>
        <w:t>DWLm</w:t>
      </w:r>
      <w:proofErr w:type="spellEnd"/>
      <w:r>
        <w:rPr>
          <w:color w:val="FF0000"/>
        </w:rPr>
        <w:t xml:space="preserve"> = (1/2</w:t>
      </w:r>
      <w:proofErr w:type="gramStart"/>
      <w:r>
        <w:rPr>
          <w:color w:val="FF0000"/>
        </w:rPr>
        <w:t>)(</w:t>
      </w:r>
      <w:proofErr w:type="gramEnd"/>
      <w:r>
        <w:rPr>
          <w:color w:val="FF0000"/>
        </w:rPr>
        <w:t>$4.50 per unit)(9 units) = $20.25</w:t>
      </w:r>
    </w:p>
    <w:p w:rsidR="000533D8" w:rsidRDefault="000533D8" w:rsidP="00BB4375">
      <w:pPr>
        <w:rPr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1080"/>
      </w:tblGrid>
      <w:tr w:rsidR="000533D8" w:rsidTr="00AB6CF7">
        <w:tc>
          <w:tcPr>
            <w:tcW w:w="1008" w:type="dxa"/>
          </w:tcPr>
          <w:p w:rsidR="000533D8" w:rsidRDefault="000533D8" w:rsidP="00AB6CF7">
            <w:proofErr w:type="spellStart"/>
            <w:r>
              <w:t>Qm</w:t>
            </w:r>
            <w:proofErr w:type="spellEnd"/>
            <w:r>
              <w:t xml:space="preserve"> </w:t>
            </w:r>
          </w:p>
        </w:tc>
        <w:tc>
          <w:tcPr>
            <w:tcW w:w="1080" w:type="dxa"/>
          </w:tcPr>
          <w:p w:rsidR="000533D8" w:rsidRPr="000533D8" w:rsidRDefault="000533D8" w:rsidP="00AB6CF7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0533D8" w:rsidTr="00AB6CF7">
        <w:tc>
          <w:tcPr>
            <w:tcW w:w="1008" w:type="dxa"/>
          </w:tcPr>
          <w:p w:rsidR="000533D8" w:rsidRDefault="000533D8" w:rsidP="00AB6CF7">
            <w:r>
              <w:t>Pm</w:t>
            </w:r>
          </w:p>
        </w:tc>
        <w:tc>
          <w:tcPr>
            <w:tcW w:w="1080" w:type="dxa"/>
          </w:tcPr>
          <w:p w:rsidR="000533D8" w:rsidRPr="000533D8" w:rsidRDefault="000533D8" w:rsidP="00AB6CF7">
            <w:pPr>
              <w:rPr>
                <w:color w:val="FF0000"/>
              </w:rPr>
            </w:pPr>
            <w:r>
              <w:rPr>
                <w:color w:val="FF0000"/>
              </w:rPr>
              <w:t>$5.50</w:t>
            </w:r>
          </w:p>
        </w:tc>
      </w:tr>
      <w:tr w:rsidR="000533D8" w:rsidTr="00AB6CF7">
        <w:tc>
          <w:tcPr>
            <w:tcW w:w="1008" w:type="dxa"/>
          </w:tcPr>
          <w:p w:rsidR="000533D8" w:rsidRDefault="000533D8" w:rsidP="00AB6CF7">
            <w:proofErr w:type="spellStart"/>
            <w:r>
              <w:t>TRm</w:t>
            </w:r>
            <w:proofErr w:type="spellEnd"/>
          </w:p>
        </w:tc>
        <w:tc>
          <w:tcPr>
            <w:tcW w:w="1080" w:type="dxa"/>
          </w:tcPr>
          <w:p w:rsidR="000533D8" w:rsidRPr="000533D8" w:rsidRDefault="000533D8" w:rsidP="00AB6CF7">
            <w:pPr>
              <w:rPr>
                <w:color w:val="FF0000"/>
              </w:rPr>
            </w:pPr>
            <w:r>
              <w:rPr>
                <w:color w:val="FF0000"/>
              </w:rPr>
              <w:t>$49.50</w:t>
            </w:r>
          </w:p>
        </w:tc>
      </w:tr>
      <w:tr w:rsidR="000533D8" w:rsidTr="00AB6CF7">
        <w:tc>
          <w:tcPr>
            <w:tcW w:w="1008" w:type="dxa"/>
          </w:tcPr>
          <w:p w:rsidR="000533D8" w:rsidRDefault="000533D8" w:rsidP="00AB6CF7">
            <w:proofErr w:type="spellStart"/>
            <w:r>
              <w:t>TCm</w:t>
            </w:r>
            <w:proofErr w:type="spellEnd"/>
          </w:p>
        </w:tc>
        <w:tc>
          <w:tcPr>
            <w:tcW w:w="1080" w:type="dxa"/>
          </w:tcPr>
          <w:p w:rsidR="000533D8" w:rsidRPr="000533D8" w:rsidRDefault="000533D8" w:rsidP="00AB6CF7">
            <w:pPr>
              <w:rPr>
                <w:color w:val="FF0000"/>
              </w:rPr>
            </w:pPr>
            <w:r>
              <w:rPr>
                <w:color w:val="FF0000"/>
              </w:rPr>
              <w:t>$9</w:t>
            </w:r>
          </w:p>
        </w:tc>
      </w:tr>
      <w:tr w:rsidR="000533D8" w:rsidTr="00AB6CF7">
        <w:tc>
          <w:tcPr>
            <w:tcW w:w="1008" w:type="dxa"/>
          </w:tcPr>
          <w:p w:rsidR="000533D8" w:rsidRDefault="000533D8" w:rsidP="00AB6CF7">
            <w:proofErr w:type="spellStart"/>
            <w:r>
              <w:t>Πm</w:t>
            </w:r>
            <w:proofErr w:type="spellEnd"/>
          </w:p>
        </w:tc>
        <w:tc>
          <w:tcPr>
            <w:tcW w:w="1080" w:type="dxa"/>
          </w:tcPr>
          <w:p w:rsidR="000533D8" w:rsidRPr="000533D8" w:rsidRDefault="000533D8" w:rsidP="00AB6CF7">
            <w:pPr>
              <w:rPr>
                <w:color w:val="FF0000"/>
              </w:rPr>
            </w:pPr>
            <w:r>
              <w:rPr>
                <w:color w:val="FF0000"/>
              </w:rPr>
              <w:t>$40.50</w:t>
            </w:r>
          </w:p>
        </w:tc>
      </w:tr>
      <w:tr w:rsidR="000533D8" w:rsidTr="00AB6CF7">
        <w:tc>
          <w:tcPr>
            <w:tcW w:w="1008" w:type="dxa"/>
          </w:tcPr>
          <w:p w:rsidR="000533D8" w:rsidRDefault="000533D8" w:rsidP="00AB6CF7">
            <w:proofErr w:type="spellStart"/>
            <w:r>
              <w:t>PSm</w:t>
            </w:r>
            <w:proofErr w:type="spellEnd"/>
          </w:p>
        </w:tc>
        <w:tc>
          <w:tcPr>
            <w:tcW w:w="1080" w:type="dxa"/>
          </w:tcPr>
          <w:p w:rsidR="000533D8" w:rsidRPr="000533D8" w:rsidRDefault="000533D8" w:rsidP="00AB6CF7">
            <w:pPr>
              <w:rPr>
                <w:color w:val="FF0000"/>
              </w:rPr>
            </w:pPr>
            <w:r>
              <w:rPr>
                <w:color w:val="FF0000"/>
              </w:rPr>
              <w:t>$40.50</w:t>
            </w:r>
          </w:p>
        </w:tc>
      </w:tr>
      <w:tr w:rsidR="000533D8" w:rsidTr="00AB6CF7">
        <w:tc>
          <w:tcPr>
            <w:tcW w:w="1008" w:type="dxa"/>
          </w:tcPr>
          <w:p w:rsidR="000533D8" w:rsidRDefault="000533D8" w:rsidP="00AB6CF7">
            <w:proofErr w:type="spellStart"/>
            <w:r>
              <w:t>CSm</w:t>
            </w:r>
            <w:proofErr w:type="spellEnd"/>
          </w:p>
        </w:tc>
        <w:tc>
          <w:tcPr>
            <w:tcW w:w="1080" w:type="dxa"/>
          </w:tcPr>
          <w:p w:rsidR="000533D8" w:rsidRPr="000533D8" w:rsidRDefault="000533D8" w:rsidP="00AB6CF7">
            <w:pPr>
              <w:rPr>
                <w:color w:val="FF0000"/>
              </w:rPr>
            </w:pPr>
            <w:r>
              <w:rPr>
                <w:color w:val="FF0000"/>
              </w:rPr>
              <w:t>$20.25</w:t>
            </w:r>
          </w:p>
        </w:tc>
      </w:tr>
      <w:tr w:rsidR="000533D8" w:rsidTr="00AB6CF7">
        <w:tc>
          <w:tcPr>
            <w:tcW w:w="1008" w:type="dxa"/>
          </w:tcPr>
          <w:p w:rsidR="000533D8" w:rsidRDefault="000533D8" w:rsidP="00AB6CF7">
            <w:proofErr w:type="spellStart"/>
            <w:r>
              <w:t>DWLm</w:t>
            </w:r>
            <w:proofErr w:type="spellEnd"/>
          </w:p>
        </w:tc>
        <w:tc>
          <w:tcPr>
            <w:tcW w:w="1080" w:type="dxa"/>
          </w:tcPr>
          <w:p w:rsidR="000533D8" w:rsidRPr="000533D8" w:rsidRDefault="000533D8" w:rsidP="00AB6CF7">
            <w:pPr>
              <w:rPr>
                <w:color w:val="FF0000"/>
              </w:rPr>
            </w:pPr>
            <w:r>
              <w:rPr>
                <w:color w:val="FF0000"/>
              </w:rPr>
              <w:t>$20.25</w:t>
            </w:r>
          </w:p>
        </w:tc>
      </w:tr>
    </w:tbl>
    <w:p w:rsidR="000533D8" w:rsidRDefault="000533D8" w:rsidP="00BB4375">
      <w:pPr>
        <w:rPr>
          <w:color w:val="FF0000"/>
        </w:rPr>
      </w:pPr>
    </w:p>
    <w:p w:rsidR="00BE7873" w:rsidRDefault="00BE7873" w:rsidP="00BB4375">
      <w:r>
        <w:t xml:space="preserve">c. </w:t>
      </w:r>
      <w:r w:rsidR="00863E28">
        <w:t xml:space="preserve">(5 points) </w:t>
      </w:r>
      <w:r>
        <w:t>Redraw the graph you had in (a) so that you can use it to guide your work in (d).</w:t>
      </w:r>
    </w:p>
    <w:p w:rsidR="00BE7873" w:rsidRDefault="00BE7873" w:rsidP="00BB4375"/>
    <w:p w:rsidR="00BE7873" w:rsidRDefault="00BE7873" w:rsidP="00BB4375"/>
    <w:p w:rsidR="00BE7873" w:rsidRDefault="00BE7873" w:rsidP="00BB4375">
      <w:pPr>
        <w:rPr>
          <w:color w:val="FF0000"/>
        </w:rPr>
      </w:pPr>
      <w:r>
        <w:rPr>
          <w:color w:val="FF0000"/>
        </w:rPr>
        <w:t>Answer:</w:t>
      </w:r>
    </w:p>
    <w:p w:rsidR="00BE7873" w:rsidRPr="00BE7873" w:rsidRDefault="003A7B11" w:rsidP="00BB4375">
      <w:pPr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4838700" cy="3019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873" w:rsidRDefault="00BE7873" w:rsidP="00BB4375"/>
    <w:p w:rsidR="00BE7873" w:rsidRPr="00BE7873" w:rsidRDefault="00BE7873" w:rsidP="00BB4375"/>
    <w:p w:rsidR="00C0390D" w:rsidRDefault="00BE7873" w:rsidP="00C0390D">
      <w:r>
        <w:t>d</w:t>
      </w:r>
      <w:r w:rsidR="00C0390D">
        <w:t xml:space="preserve">. </w:t>
      </w:r>
      <w:r w:rsidR="00863E28">
        <w:t xml:space="preserve">(7 points) </w:t>
      </w:r>
      <w:r w:rsidR="00C0390D">
        <w:t>Suppose this firm acts as a perfect price discriminating monopolist</w:t>
      </w:r>
      <w:r>
        <w:t xml:space="preserve"> (</w:t>
      </w:r>
      <w:proofErr w:type="spellStart"/>
      <w:r>
        <w:t>ppd</w:t>
      </w:r>
      <w:proofErr w:type="spellEnd"/>
      <w:r>
        <w:t>)</w:t>
      </w:r>
      <w:r w:rsidR="00C0390D">
        <w:t xml:space="preserve">. In the space below show your work in determining the quantity of the good </w:t>
      </w:r>
      <w:r>
        <w:t>the firm will produce (</w:t>
      </w:r>
      <w:proofErr w:type="spellStart"/>
      <w:r>
        <w:t>Qppd</w:t>
      </w:r>
      <w:proofErr w:type="spellEnd"/>
      <w:r>
        <w:t>), total revenue (</w:t>
      </w:r>
      <w:proofErr w:type="spellStart"/>
      <w:r>
        <w:t>TRppd</w:t>
      </w:r>
      <w:proofErr w:type="spellEnd"/>
      <w:r w:rsidR="00C0390D">
        <w:t>) for the firm, total cost (</w:t>
      </w:r>
      <w:proofErr w:type="spellStart"/>
      <w:r w:rsidR="00C0390D">
        <w:t>T</w:t>
      </w:r>
      <w:r>
        <w:t>Cppd</w:t>
      </w:r>
      <w:proofErr w:type="spellEnd"/>
      <w:r w:rsidR="00C0390D">
        <w:t>) for the firm, and profits (</w:t>
      </w:r>
      <w:proofErr w:type="spellStart"/>
      <w:r w:rsidR="00C0390D">
        <w:t>Π</w:t>
      </w:r>
      <w:r>
        <w:t>ppd</w:t>
      </w:r>
      <w:proofErr w:type="spellEnd"/>
      <w:r w:rsidR="00C0390D">
        <w:t>) for the firm. Finally,</w:t>
      </w:r>
      <w:r>
        <w:t xml:space="preserve"> calculate producer surplus (</w:t>
      </w:r>
      <w:proofErr w:type="spellStart"/>
      <w:r>
        <w:t>PSppd</w:t>
      </w:r>
      <w:proofErr w:type="spellEnd"/>
      <w:r w:rsidR="00C0390D">
        <w:t>) for</w:t>
      </w:r>
      <w:r>
        <w:t xml:space="preserve"> the firm, consumer surplus (</w:t>
      </w:r>
      <w:proofErr w:type="spellStart"/>
      <w:r>
        <w:t>CSppd</w:t>
      </w:r>
      <w:proofErr w:type="spellEnd"/>
      <w:r w:rsidR="00C0390D">
        <w:t>) for the</w:t>
      </w:r>
      <w:r>
        <w:t xml:space="preserve"> </w:t>
      </w:r>
      <w:proofErr w:type="gramStart"/>
      <w:r>
        <w:t>firm,</w:t>
      </w:r>
      <w:proofErr w:type="gramEnd"/>
      <w:r>
        <w:t xml:space="preserve"> and deadweight loss (</w:t>
      </w:r>
      <w:proofErr w:type="spellStart"/>
      <w:r>
        <w:t>DWLppd</w:t>
      </w:r>
      <w:proofErr w:type="spellEnd"/>
      <w:r w:rsidR="00C0390D">
        <w:t xml:space="preserve">) for the firm. </w:t>
      </w:r>
      <w:r w:rsidR="00620F00">
        <w:t>Indic</w:t>
      </w:r>
      <w:r w:rsidR="000B75E0">
        <w:t xml:space="preserve">ate in the graph in (c) where </w:t>
      </w:r>
      <w:proofErr w:type="spellStart"/>
      <w:r w:rsidR="000B75E0">
        <w:t>Qppd</w:t>
      </w:r>
      <w:proofErr w:type="spellEnd"/>
      <w:r w:rsidR="000B75E0">
        <w:t xml:space="preserve">, </w:t>
      </w:r>
      <w:proofErr w:type="spellStart"/>
      <w:r w:rsidR="000B75E0">
        <w:t>CSppd</w:t>
      </w:r>
      <w:proofErr w:type="spellEnd"/>
      <w:r w:rsidR="000B75E0">
        <w:t xml:space="preserve">, </w:t>
      </w:r>
      <w:proofErr w:type="spellStart"/>
      <w:r w:rsidR="000B75E0">
        <w:t>PSppd</w:t>
      </w:r>
      <w:proofErr w:type="spellEnd"/>
      <w:r w:rsidR="000B75E0">
        <w:t xml:space="preserve"> and DWLppd</w:t>
      </w:r>
      <w:r w:rsidR="00620F00">
        <w:t xml:space="preserve"> are located. </w:t>
      </w:r>
      <w:r w:rsidR="00C0390D">
        <w:t>Show your work, but place your answers in the following table:</w:t>
      </w:r>
    </w:p>
    <w:p w:rsidR="00C0390D" w:rsidRDefault="00C0390D" w:rsidP="00C0390D"/>
    <w:p w:rsidR="00C0390D" w:rsidRDefault="00C0390D" w:rsidP="00C0390D"/>
    <w:p w:rsidR="00C0390D" w:rsidRDefault="00C0390D" w:rsidP="00C0390D"/>
    <w:tbl>
      <w:tblPr>
        <w:tblStyle w:val="TableGrid"/>
        <w:tblW w:w="0" w:type="auto"/>
        <w:tblLook w:val="04A0"/>
      </w:tblPr>
      <w:tblGrid>
        <w:gridCol w:w="1047"/>
        <w:gridCol w:w="1080"/>
      </w:tblGrid>
      <w:tr w:rsidR="00C0390D" w:rsidTr="00BE7873">
        <w:tc>
          <w:tcPr>
            <w:tcW w:w="1047" w:type="dxa"/>
          </w:tcPr>
          <w:p w:rsidR="00C0390D" w:rsidRDefault="00BE7873" w:rsidP="00AB6CF7">
            <w:proofErr w:type="spellStart"/>
            <w:r>
              <w:t>Qppd</w:t>
            </w:r>
            <w:proofErr w:type="spellEnd"/>
          </w:p>
        </w:tc>
        <w:tc>
          <w:tcPr>
            <w:tcW w:w="1080" w:type="dxa"/>
          </w:tcPr>
          <w:p w:rsidR="00C0390D" w:rsidRDefault="00C0390D" w:rsidP="00AB6CF7"/>
        </w:tc>
      </w:tr>
      <w:tr w:rsidR="00BE7873" w:rsidTr="00494648">
        <w:tc>
          <w:tcPr>
            <w:tcW w:w="1047" w:type="dxa"/>
          </w:tcPr>
          <w:p w:rsidR="00BE7873" w:rsidRDefault="00BE7873" w:rsidP="00AB6CF7">
            <w:proofErr w:type="spellStart"/>
            <w:r>
              <w:t>TRppd</w:t>
            </w:r>
            <w:proofErr w:type="spellEnd"/>
          </w:p>
        </w:tc>
        <w:tc>
          <w:tcPr>
            <w:tcW w:w="1080" w:type="dxa"/>
          </w:tcPr>
          <w:p w:rsidR="00BE7873" w:rsidRDefault="00BE7873" w:rsidP="00AB6CF7"/>
        </w:tc>
      </w:tr>
      <w:tr w:rsidR="00BE7873" w:rsidTr="00494648">
        <w:tc>
          <w:tcPr>
            <w:tcW w:w="1047" w:type="dxa"/>
          </w:tcPr>
          <w:p w:rsidR="00BE7873" w:rsidRDefault="00BE7873" w:rsidP="00AB6CF7">
            <w:proofErr w:type="spellStart"/>
            <w:r>
              <w:t>TCppd</w:t>
            </w:r>
            <w:proofErr w:type="spellEnd"/>
          </w:p>
        </w:tc>
        <w:tc>
          <w:tcPr>
            <w:tcW w:w="1080" w:type="dxa"/>
          </w:tcPr>
          <w:p w:rsidR="00BE7873" w:rsidRDefault="00BE7873" w:rsidP="00AB6CF7"/>
        </w:tc>
      </w:tr>
      <w:tr w:rsidR="00BE7873" w:rsidTr="00494648">
        <w:tc>
          <w:tcPr>
            <w:tcW w:w="1047" w:type="dxa"/>
          </w:tcPr>
          <w:p w:rsidR="00BE7873" w:rsidRDefault="00BE7873" w:rsidP="00AB6CF7">
            <w:proofErr w:type="spellStart"/>
            <w:r>
              <w:t>Πppd</w:t>
            </w:r>
            <w:proofErr w:type="spellEnd"/>
          </w:p>
        </w:tc>
        <w:tc>
          <w:tcPr>
            <w:tcW w:w="1080" w:type="dxa"/>
          </w:tcPr>
          <w:p w:rsidR="00BE7873" w:rsidRDefault="00BE7873" w:rsidP="00AB6CF7"/>
        </w:tc>
      </w:tr>
      <w:tr w:rsidR="00BE7873" w:rsidTr="00494648">
        <w:tc>
          <w:tcPr>
            <w:tcW w:w="1047" w:type="dxa"/>
          </w:tcPr>
          <w:p w:rsidR="00BE7873" w:rsidRDefault="00BE7873" w:rsidP="00AB6CF7">
            <w:proofErr w:type="spellStart"/>
            <w:r>
              <w:t>PSppd</w:t>
            </w:r>
            <w:proofErr w:type="spellEnd"/>
          </w:p>
        </w:tc>
        <w:tc>
          <w:tcPr>
            <w:tcW w:w="1080" w:type="dxa"/>
          </w:tcPr>
          <w:p w:rsidR="00BE7873" w:rsidRDefault="00BE7873" w:rsidP="00AB6CF7"/>
        </w:tc>
      </w:tr>
      <w:tr w:rsidR="00BE7873" w:rsidTr="00494648">
        <w:tc>
          <w:tcPr>
            <w:tcW w:w="1047" w:type="dxa"/>
          </w:tcPr>
          <w:p w:rsidR="00BE7873" w:rsidRDefault="00BE7873" w:rsidP="00AB6CF7">
            <w:proofErr w:type="spellStart"/>
            <w:r>
              <w:t>CSppd</w:t>
            </w:r>
            <w:proofErr w:type="spellEnd"/>
          </w:p>
        </w:tc>
        <w:tc>
          <w:tcPr>
            <w:tcW w:w="1080" w:type="dxa"/>
          </w:tcPr>
          <w:p w:rsidR="00BE7873" w:rsidRDefault="00BE7873" w:rsidP="00AB6CF7"/>
        </w:tc>
      </w:tr>
      <w:tr w:rsidR="00BE7873" w:rsidTr="00494648">
        <w:tc>
          <w:tcPr>
            <w:tcW w:w="1047" w:type="dxa"/>
          </w:tcPr>
          <w:p w:rsidR="00BE7873" w:rsidRDefault="00BE7873" w:rsidP="00AB6CF7">
            <w:proofErr w:type="spellStart"/>
            <w:r>
              <w:t>DWLppd</w:t>
            </w:r>
            <w:proofErr w:type="spellEnd"/>
          </w:p>
        </w:tc>
        <w:tc>
          <w:tcPr>
            <w:tcW w:w="1080" w:type="dxa"/>
          </w:tcPr>
          <w:p w:rsidR="00BE7873" w:rsidRDefault="00BE7873" w:rsidP="00AB6CF7"/>
        </w:tc>
      </w:tr>
    </w:tbl>
    <w:p w:rsidR="00C0390D" w:rsidRPr="00C0390D" w:rsidRDefault="00C0390D" w:rsidP="00BB4375"/>
    <w:p w:rsidR="00BE7873" w:rsidRDefault="003A7B11">
      <w:pPr>
        <w:rPr>
          <w:color w:val="FF0000"/>
        </w:rPr>
      </w:pPr>
      <w:r>
        <w:rPr>
          <w:color w:val="FF0000"/>
        </w:rPr>
        <w:t>Answer:</w:t>
      </w:r>
    </w:p>
    <w:p w:rsidR="003A7B11" w:rsidRDefault="003A7B11">
      <w:pPr>
        <w:rPr>
          <w:color w:val="FF0000"/>
        </w:rPr>
      </w:pPr>
      <w:r>
        <w:rPr>
          <w:color w:val="FF0000"/>
        </w:rPr>
        <w:t xml:space="preserve">MR for the perfect price discriminating monopolist is equal to </w:t>
      </w:r>
    </w:p>
    <w:p w:rsidR="003A7B11" w:rsidRDefault="003A7B11">
      <w:pPr>
        <w:rPr>
          <w:color w:val="FF0000"/>
        </w:rPr>
      </w:pPr>
      <w:r>
        <w:rPr>
          <w:color w:val="FF0000"/>
        </w:rPr>
        <w:t>MR = 10 – (1/2</w:t>
      </w:r>
      <w:proofErr w:type="gramStart"/>
      <w:r>
        <w:rPr>
          <w:color w:val="FF0000"/>
        </w:rPr>
        <w:t>)Q</w:t>
      </w:r>
      <w:proofErr w:type="gramEnd"/>
    </w:p>
    <w:p w:rsidR="003A7B11" w:rsidRDefault="003A7B11">
      <w:pPr>
        <w:rPr>
          <w:color w:val="FF0000"/>
        </w:rPr>
      </w:pPr>
      <w:r>
        <w:rPr>
          <w:color w:val="FF0000"/>
        </w:rPr>
        <w:t>So, MR = MC</w:t>
      </w:r>
    </w:p>
    <w:p w:rsidR="003A7B11" w:rsidRDefault="003A7B11">
      <w:pPr>
        <w:rPr>
          <w:color w:val="FF0000"/>
        </w:rPr>
      </w:pPr>
      <w:r>
        <w:rPr>
          <w:color w:val="FF0000"/>
        </w:rPr>
        <w:t>10 – (1/2</w:t>
      </w:r>
      <w:proofErr w:type="gramStart"/>
      <w:r>
        <w:rPr>
          <w:color w:val="FF0000"/>
        </w:rPr>
        <w:t>)Q</w:t>
      </w:r>
      <w:proofErr w:type="gramEnd"/>
      <w:r>
        <w:rPr>
          <w:color w:val="FF0000"/>
        </w:rPr>
        <w:t xml:space="preserve"> = 1</w:t>
      </w:r>
    </w:p>
    <w:p w:rsidR="003A7B11" w:rsidRDefault="003A7B11">
      <w:pPr>
        <w:rPr>
          <w:color w:val="FF0000"/>
        </w:rPr>
      </w:pPr>
      <w:proofErr w:type="spellStart"/>
      <w:r>
        <w:rPr>
          <w:color w:val="FF0000"/>
        </w:rPr>
        <w:t>Qppd</w:t>
      </w:r>
      <w:proofErr w:type="spellEnd"/>
      <w:r>
        <w:rPr>
          <w:color w:val="FF0000"/>
        </w:rPr>
        <w:t xml:space="preserve"> = 18</w:t>
      </w:r>
    </w:p>
    <w:p w:rsidR="003A7B11" w:rsidRDefault="003A7B11">
      <w:pPr>
        <w:rPr>
          <w:color w:val="FF0000"/>
        </w:rPr>
      </w:pPr>
      <w:proofErr w:type="spellStart"/>
      <w:r>
        <w:rPr>
          <w:color w:val="FF0000"/>
        </w:rPr>
        <w:t>Pppd</w:t>
      </w:r>
      <w:proofErr w:type="spellEnd"/>
      <w:r>
        <w:rPr>
          <w:color w:val="FF0000"/>
        </w:rPr>
        <w:t xml:space="preserve"> will vary since the firm will follow its demand curve and charge each consumer a different price for the quantity they consume</w:t>
      </w:r>
    </w:p>
    <w:p w:rsidR="003A7B11" w:rsidRDefault="003A7B11">
      <w:pPr>
        <w:rPr>
          <w:color w:val="FF0000"/>
        </w:rPr>
      </w:pPr>
      <w:proofErr w:type="spellStart"/>
      <w:r>
        <w:rPr>
          <w:color w:val="FF0000"/>
        </w:rPr>
        <w:t>TRppd</w:t>
      </w:r>
      <w:proofErr w:type="spellEnd"/>
      <w:r>
        <w:rPr>
          <w:color w:val="FF0000"/>
        </w:rPr>
        <w:t xml:space="preserve"> = ($1 per unit</w:t>
      </w:r>
      <w:proofErr w:type="gramStart"/>
      <w:r>
        <w:rPr>
          <w:color w:val="FF0000"/>
        </w:rPr>
        <w:t>)(</w:t>
      </w:r>
      <w:proofErr w:type="gramEnd"/>
      <w:r>
        <w:rPr>
          <w:color w:val="FF0000"/>
        </w:rPr>
        <w:t>18 units) + (1/2)($9 per unit)(18 units) = $99</w:t>
      </w:r>
    </w:p>
    <w:p w:rsidR="003A7B11" w:rsidRDefault="003A7B11">
      <w:pPr>
        <w:rPr>
          <w:color w:val="FF0000"/>
        </w:rPr>
      </w:pPr>
      <w:proofErr w:type="spellStart"/>
      <w:r>
        <w:rPr>
          <w:color w:val="FF0000"/>
        </w:rPr>
        <w:t>TCppd</w:t>
      </w:r>
      <w:proofErr w:type="spellEnd"/>
      <w:r>
        <w:rPr>
          <w:color w:val="FF0000"/>
        </w:rPr>
        <w:t xml:space="preserve"> = ($1 per unit</w:t>
      </w:r>
      <w:proofErr w:type="gramStart"/>
      <w:r>
        <w:rPr>
          <w:color w:val="FF0000"/>
        </w:rPr>
        <w:t>)(</w:t>
      </w:r>
      <w:proofErr w:type="gramEnd"/>
      <w:r>
        <w:rPr>
          <w:color w:val="FF0000"/>
        </w:rPr>
        <w:t>18 units) = $18</w:t>
      </w:r>
    </w:p>
    <w:p w:rsidR="003A7B11" w:rsidRDefault="003A7B11">
      <w:pPr>
        <w:rPr>
          <w:color w:val="FF0000"/>
        </w:rPr>
      </w:pPr>
      <w:proofErr w:type="spellStart"/>
      <w:r w:rsidRPr="003A7B11">
        <w:rPr>
          <w:color w:val="FF0000"/>
        </w:rPr>
        <w:t>Πppd</w:t>
      </w:r>
      <w:proofErr w:type="spellEnd"/>
      <w:r>
        <w:rPr>
          <w:color w:val="FF0000"/>
        </w:rPr>
        <w:t xml:space="preserve"> = $81</w:t>
      </w:r>
    </w:p>
    <w:p w:rsidR="003A7B11" w:rsidRDefault="003A7B11">
      <w:pPr>
        <w:rPr>
          <w:color w:val="FF0000"/>
        </w:rPr>
      </w:pPr>
      <w:proofErr w:type="spellStart"/>
      <w:r>
        <w:rPr>
          <w:color w:val="FF0000"/>
        </w:rPr>
        <w:t>PSppd</w:t>
      </w:r>
      <w:proofErr w:type="spellEnd"/>
      <w:r>
        <w:rPr>
          <w:color w:val="FF0000"/>
        </w:rPr>
        <w:t xml:space="preserve"> = (1/2</w:t>
      </w:r>
      <w:proofErr w:type="gramStart"/>
      <w:r>
        <w:rPr>
          <w:color w:val="FF0000"/>
        </w:rPr>
        <w:t>)(</w:t>
      </w:r>
      <w:proofErr w:type="gramEnd"/>
      <w:r>
        <w:rPr>
          <w:color w:val="FF0000"/>
        </w:rPr>
        <w:t xml:space="preserve">$9 per unit)(18 units) = </w:t>
      </w:r>
      <w:r w:rsidR="00863E28">
        <w:rPr>
          <w:color w:val="FF0000"/>
        </w:rPr>
        <w:t>$81</w:t>
      </w:r>
    </w:p>
    <w:p w:rsidR="00863E28" w:rsidRDefault="00863E28">
      <w:pPr>
        <w:rPr>
          <w:color w:val="FF0000"/>
        </w:rPr>
      </w:pPr>
      <w:proofErr w:type="spellStart"/>
      <w:r>
        <w:rPr>
          <w:color w:val="FF0000"/>
        </w:rPr>
        <w:t>CSppd</w:t>
      </w:r>
      <w:proofErr w:type="spellEnd"/>
      <w:r>
        <w:rPr>
          <w:color w:val="FF0000"/>
        </w:rPr>
        <w:t xml:space="preserve"> = $0</w:t>
      </w:r>
    </w:p>
    <w:p w:rsidR="00863E28" w:rsidRDefault="00863E28">
      <w:pPr>
        <w:rPr>
          <w:color w:val="FF0000"/>
        </w:rPr>
      </w:pPr>
      <w:proofErr w:type="spellStart"/>
      <w:r>
        <w:rPr>
          <w:color w:val="FF0000"/>
        </w:rPr>
        <w:lastRenderedPageBreak/>
        <w:t>DWLppd</w:t>
      </w:r>
      <w:proofErr w:type="spellEnd"/>
      <w:r>
        <w:rPr>
          <w:color w:val="FF0000"/>
        </w:rPr>
        <w:t xml:space="preserve"> = $0</w:t>
      </w:r>
    </w:p>
    <w:p w:rsidR="00863E28" w:rsidRDefault="00863E28">
      <w:pPr>
        <w:rPr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1047"/>
        <w:gridCol w:w="1080"/>
      </w:tblGrid>
      <w:tr w:rsidR="00863E28" w:rsidTr="00AB6CF7">
        <w:tc>
          <w:tcPr>
            <w:tcW w:w="1047" w:type="dxa"/>
          </w:tcPr>
          <w:p w:rsidR="00863E28" w:rsidRDefault="00863E28" w:rsidP="00AB6CF7">
            <w:proofErr w:type="spellStart"/>
            <w:r>
              <w:t>Qppd</w:t>
            </w:r>
            <w:proofErr w:type="spellEnd"/>
          </w:p>
        </w:tc>
        <w:tc>
          <w:tcPr>
            <w:tcW w:w="1080" w:type="dxa"/>
          </w:tcPr>
          <w:p w:rsidR="00863E28" w:rsidRPr="00863E28" w:rsidRDefault="00863E28" w:rsidP="00AB6CF7">
            <w:pPr>
              <w:rPr>
                <w:color w:val="FF0000"/>
              </w:rPr>
            </w:pPr>
            <w:r>
              <w:rPr>
                <w:color w:val="FF0000"/>
              </w:rPr>
              <w:t>18 units</w:t>
            </w:r>
          </w:p>
        </w:tc>
      </w:tr>
      <w:tr w:rsidR="00863E28" w:rsidTr="00AB6CF7">
        <w:tc>
          <w:tcPr>
            <w:tcW w:w="1047" w:type="dxa"/>
          </w:tcPr>
          <w:p w:rsidR="00863E28" w:rsidRDefault="00863E28" w:rsidP="00AB6CF7">
            <w:proofErr w:type="spellStart"/>
            <w:r>
              <w:t>TRppd</w:t>
            </w:r>
            <w:proofErr w:type="spellEnd"/>
          </w:p>
        </w:tc>
        <w:tc>
          <w:tcPr>
            <w:tcW w:w="1080" w:type="dxa"/>
          </w:tcPr>
          <w:p w:rsidR="00863E28" w:rsidRPr="00863E28" w:rsidRDefault="00863E28" w:rsidP="00AB6CF7">
            <w:pPr>
              <w:rPr>
                <w:color w:val="FF0000"/>
              </w:rPr>
            </w:pPr>
            <w:r>
              <w:rPr>
                <w:color w:val="FF0000"/>
              </w:rPr>
              <w:t>$99</w:t>
            </w:r>
          </w:p>
        </w:tc>
      </w:tr>
      <w:tr w:rsidR="00863E28" w:rsidTr="00AB6CF7">
        <w:tc>
          <w:tcPr>
            <w:tcW w:w="1047" w:type="dxa"/>
          </w:tcPr>
          <w:p w:rsidR="00863E28" w:rsidRDefault="00863E28" w:rsidP="00AB6CF7">
            <w:proofErr w:type="spellStart"/>
            <w:r>
              <w:t>TCppd</w:t>
            </w:r>
            <w:proofErr w:type="spellEnd"/>
          </w:p>
        </w:tc>
        <w:tc>
          <w:tcPr>
            <w:tcW w:w="1080" w:type="dxa"/>
          </w:tcPr>
          <w:p w:rsidR="00863E28" w:rsidRPr="00863E28" w:rsidRDefault="00863E28" w:rsidP="00AB6CF7">
            <w:pPr>
              <w:rPr>
                <w:color w:val="FF0000"/>
              </w:rPr>
            </w:pPr>
            <w:r>
              <w:rPr>
                <w:color w:val="FF0000"/>
              </w:rPr>
              <w:t>$18</w:t>
            </w:r>
          </w:p>
        </w:tc>
      </w:tr>
      <w:tr w:rsidR="00863E28" w:rsidTr="00AB6CF7">
        <w:tc>
          <w:tcPr>
            <w:tcW w:w="1047" w:type="dxa"/>
          </w:tcPr>
          <w:p w:rsidR="00863E28" w:rsidRDefault="00863E28" w:rsidP="00AB6CF7">
            <w:proofErr w:type="spellStart"/>
            <w:r>
              <w:t>Πppd</w:t>
            </w:r>
            <w:proofErr w:type="spellEnd"/>
          </w:p>
        </w:tc>
        <w:tc>
          <w:tcPr>
            <w:tcW w:w="1080" w:type="dxa"/>
          </w:tcPr>
          <w:p w:rsidR="00863E28" w:rsidRPr="00863E28" w:rsidRDefault="00863E28" w:rsidP="00AB6CF7">
            <w:pPr>
              <w:rPr>
                <w:color w:val="FF0000"/>
              </w:rPr>
            </w:pPr>
            <w:r>
              <w:rPr>
                <w:color w:val="FF0000"/>
              </w:rPr>
              <w:t>$81</w:t>
            </w:r>
          </w:p>
        </w:tc>
      </w:tr>
      <w:tr w:rsidR="00863E28" w:rsidTr="00AB6CF7">
        <w:tc>
          <w:tcPr>
            <w:tcW w:w="1047" w:type="dxa"/>
          </w:tcPr>
          <w:p w:rsidR="00863E28" w:rsidRDefault="00863E28" w:rsidP="00AB6CF7">
            <w:proofErr w:type="spellStart"/>
            <w:r>
              <w:t>PSppd</w:t>
            </w:r>
            <w:proofErr w:type="spellEnd"/>
          </w:p>
        </w:tc>
        <w:tc>
          <w:tcPr>
            <w:tcW w:w="1080" w:type="dxa"/>
          </w:tcPr>
          <w:p w:rsidR="00863E28" w:rsidRPr="00863E28" w:rsidRDefault="00863E28" w:rsidP="00AB6CF7">
            <w:pPr>
              <w:rPr>
                <w:color w:val="FF0000"/>
              </w:rPr>
            </w:pPr>
            <w:r>
              <w:rPr>
                <w:color w:val="FF0000"/>
              </w:rPr>
              <w:t>$81</w:t>
            </w:r>
          </w:p>
        </w:tc>
      </w:tr>
      <w:tr w:rsidR="00863E28" w:rsidTr="00AB6CF7">
        <w:tc>
          <w:tcPr>
            <w:tcW w:w="1047" w:type="dxa"/>
          </w:tcPr>
          <w:p w:rsidR="00863E28" w:rsidRDefault="00863E28" w:rsidP="00AB6CF7">
            <w:proofErr w:type="spellStart"/>
            <w:r>
              <w:t>CSppd</w:t>
            </w:r>
            <w:proofErr w:type="spellEnd"/>
          </w:p>
        </w:tc>
        <w:tc>
          <w:tcPr>
            <w:tcW w:w="1080" w:type="dxa"/>
          </w:tcPr>
          <w:p w:rsidR="00863E28" w:rsidRPr="00863E28" w:rsidRDefault="00863E28" w:rsidP="00AB6CF7">
            <w:pPr>
              <w:rPr>
                <w:color w:val="FF0000"/>
              </w:rPr>
            </w:pPr>
            <w:r>
              <w:rPr>
                <w:color w:val="FF0000"/>
              </w:rPr>
              <w:t>$0</w:t>
            </w:r>
          </w:p>
        </w:tc>
      </w:tr>
      <w:tr w:rsidR="00863E28" w:rsidTr="00AB6CF7">
        <w:tc>
          <w:tcPr>
            <w:tcW w:w="1047" w:type="dxa"/>
          </w:tcPr>
          <w:p w:rsidR="00863E28" w:rsidRDefault="00863E28" w:rsidP="00AB6CF7">
            <w:proofErr w:type="spellStart"/>
            <w:r>
              <w:t>DWLppd</w:t>
            </w:r>
            <w:proofErr w:type="spellEnd"/>
          </w:p>
        </w:tc>
        <w:tc>
          <w:tcPr>
            <w:tcW w:w="1080" w:type="dxa"/>
          </w:tcPr>
          <w:p w:rsidR="00863E28" w:rsidRPr="00863E28" w:rsidRDefault="00863E28" w:rsidP="00AB6CF7">
            <w:pPr>
              <w:rPr>
                <w:color w:val="FF0000"/>
              </w:rPr>
            </w:pPr>
            <w:r>
              <w:rPr>
                <w:color w:val="FF0000"/>
              </w:rPr>
              <w:t>$0</w:t>
            </w:r>
          </w:p>
        </w:tc>
      </w:tr>
    </w:tbl>
    <w:p w:rsidR="00863E28" w:rsidRPr="003A7B11" w:rsidRDefault="00863E28">
      <w:pPr>
        <w:rPr>
          <w:color w:val="FF0000"/>
        </w:rPr>
      </w:pPr>
    </w:p>
    <w:sectPr w:rsidR="00863E28" w:rsidRPr="003A7B11" w:rsidSect="00475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C0E" w:rsidRDefault="00FC0C0E" w:rsidP="004323C5">
      <w:r>
        <w:separator/>
      </w:r>
    </w:p>
  </w:endnote>
  <w:endnote w:type="continuationSeparator" w:id="0">
    <w:p w:rsidR="00FC0C0E" w:rsidRDefault="00FC0C0E" w:rsidP="0043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C5" w:rsidRDefault="004323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532748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4323C5" w:rsidRDefault="0081571E">
        <w:pPr>
          <w:pStyle w:val="Footer"/>
          <w:jc w:val="right"/>
        </w:pPr>
        <w:r>
          <w:fldChar w:fldCharType="begin"/>
        </w:r>
        <w:r w:rsidR="004323C5">
          <w:instrText xml:space="preserve"> PAGE   \* MERGEFORMAT </w:instrText>
        </w:r>
        <w:r>
          <w:fldChar w:fldCharType="separate"/>
        </w:r>
        <w:r w:rsidR="000B75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23C5" w:rsidRDefault="004323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C5" w:rsidRDefault="004323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C0E" w:rsidRDefault="00FC0C0E" w:rsidP="004323C5">
      <w:r>
        <w:separator/>
      </w:r>
    </w:p>
  </w:footnote>
  <w:footnote w:type="continuationSeparator" w:id="0">
    <w:p w:rsidR="00FC0C0E" w:rsidRDefault="00FC0C0E" w:rsidP="0043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C5" w:rsidRDefault="004323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C5" w:rsidRDefault="004323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C5" w:rsidRDefault="004323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E4"/>
    <w:rsid w:val="000079B5"/>
    <w:rsid w:val="00031077"/>
    <w:rsid w:val="000533D8"/>
    <w:rsid w:val="000B75E0"/>
    <w:rsid w:val="0012766D"/>
    <w:rsid w:val="00211D6D"/>
    <w:rsid w:val="003A7B11"/>
    <w:rsid w:val="004323C5"/>
    <w:rsid w:val="00475880"/>
    <w:rsid w:val="00572667"/>
    <w:rsid w:val="006207E4"/>
    <w:rsid w:val="00620F00"/>
    <w:rsid w:val="0081571E"/>
    <w:rsid w:val="00863E28"/>
    <w:rsid w:val="00A31826"/>
    <w:rsid w:val="00AD1734"/>
    <w:rsid w:val="00AF51D9"/>
    <w:rsid w:val="00B86A2D"/>
    <w:rsid w:val="00BB4375"/>
    <w:rsid w:val="00BE7873"/>
    <w:rsid w:val="00C0390D"/>
    <w:rsid w:val="00D60DE4"/>
    <w:rsid w:val="00E7101B"/>
    <w:rsid w:val="00F25421"/>
    <w:rsid w:val="00FC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5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C5"/>
  </w:style>
  <w:style w:type="paragraph" w:styleId="Footer">
    <w:name w:val="footer"/>
    <w:basedOn w:val="Normal"/>
    <w:link w:val="FooterChar"/>
    <w:uiPriority w:val="99"/>
    <w:unhideWhenUsed/>
    <w:rsid w:val="00432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5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C5"/>
  </w:style>
  <w:style w:type="paragraph" w:styleId="Footer">
    <w:name w:val="footer"/>
    <w:basedOn w:val="Normal"/>
    <w:link w:val="FooterChar"/>
    <w:uiPriority w:val="99"/>
    <w:unhideWhenUsed/>
    <w:rsid w:val="00432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Kelly</dc:creator>
  <cp:keywords/>
  <dc:description/>
  <cp:lastModifiedBy>ekelly</cp:lastModifiedBy>
  <cp:revision>3</cp:revision>
  <dcterms:created xsi:type="dcterms:W3CDTF">2012-06-19T13:43:00Z</dcterms:created>
  <dcterms:modified xsi:type="dcterms:W3CDTF">2012-06-20T18:00:00Z</dcterms:modified>
</cp:coreProperties>
</file>