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3A" w:rsidRPr="00601E24" w:rsidRDefault="0049573A" w:rsidP="0049573A">
      <w:pPr>
        <w:pStyle w:val="Title"/>
        <w:rPr>
          <w:color w:val="2E74B5" w:themeColor="accent1" w:themeShade="BF"/>
        </w:rPr>
      </w:pPr>
      <w:r w:rsidRPr="00601E24">
        <w:rPr>
          <w:color w:val="2E74B5" w:themeColor="accent1" w:themeShade="BF"/>
        </w:rPr>
        <w:t xml:space="preserve">Intro to </w:t>
      </w:r>
      <w:proofErr w:type="spellStart"/>
      <w:r w:rsidRPr="00601E24">
        <w:rPr>
          <w:color w:val="2E74B5" w:themeColor="accent1" w:themeShade="BF"/>
        </w:rPr>
        <w:t>Stata</w:t>
      </w:r>
      <w:proofErr w:type="spellEnd"/>
    </w:p>
    <w:p w:rsidR="00A90998" w:rsidRDefault="00656435">
      <w:r>
        <w:t xml:space="preserve">The main goal with these two exercises it to demonstrate your basic familiarity with the </w:t>
      </w:r>
      <w:proofErr w:type="spellStart"/>
      <w:r>
        <w:t>Stata</w:t>
      </w:r>
      <w:proofErr w:type="spellEnd"/>
      <w:r>
        <w:t xml:space="preserve"> user interface</w:t>
      </w:r>
      <w:r w:rsidR="001159CF">
        <w:t>.</w:t>
      </w:r>
      <w:r w:rsidR="00A90998">
        <w:t xml:space="preserve">  The basic idea is for you to issue a few simple commands in </w:t>
      </w:r>
      <w:proofErr w:type="spellStart"/>
      <w:r w:rsidR="00A90998">
        <w:t>Stata</w:t>
      </w:r>
      <w:proofErr w:type="spellEnd"/>
      <w:r w:rsidR="00A90998">
        <w:t>, collect the code and results, and assemble them in a Word document similar to what you might turn in for an assignment.</w:t>
      </w:r>
    </w:p>
    <w:p w:rsidR="00A90998" w:rsidRDefault="00A90998">
      <w:r>
        <w:t>Mathematically, we will be examining different transformations of data, and the effect of these transformations on the mean and standard deviation.</w:t>
      </w:r>
      <w:r w:rsidR="00A57CF2">
        <w:t xml:space="preserve">  These will be important later on in this course, so you will be revisiting this topic later.</w:t>
      </w:r>
    </w:p>
    <w:p w:rsidR="00656435" w:rsidRDefault="00656435" w:rsidP="0045572A">
      <w:pPr>
        <w:pStyle w:val="Heading1"/>
      </w:pPr>
      <w:r>
        <w:t>Problem 1</w:t>
      </w:r>
      <w:r w:rsidR="00A57CF2">
        <w:t>. The Price of a New Car</w:t>
      </w:r>
    </w:p>
    <w:p w:rsidR="0045572A" w:rsidRDefault="0045572A" w:rsidP="0091197C">
      <w:pPr>
        <w:pStyle w:val="ListParagraph"/>
        <w:numPr>
          <w:ilvl w:val="0"/>
          <w:numId w:val="1"/>
        </w:numPr>
      </w:pPr>
      <w:r>
        <w:t>Open the data set “autos.dta”, found in the folder “Y:\Stata”.</w:t>
      </w:r>
    </w:p>
    <w:p w:rsidR="0045572A" w:rsidRDefault="0045572A" w:rsidP="0091197C">
      <w:pPr>
        <w:ind w:left="360"/>
      </w:pPr>
      <w:r>
        <w:t xml:space="preserve">Find the mean and standard deviation of the “price” variable, using the </w:t>
      </w:r>
      <w:r w:rsidRPr="002B0B55">
        <w:rPr>
          <w:rFonts w:ascii="Courier New" w:hAnsi="Courier New" w:cs="Courier New"/>
          <w:b/>
        </w:rPr>
        <w:t>summarize</w:t>
      </w:r>
      <w:r>
        <w:t xml:space="preserve"> command</w:t>
      </w:r>
      <w:r w:rsidR="002B0B55">
        <w:t xml:space="preserve">.  Make a histogram of this variable, using the </w:t>
      </w:r>
      <w:r w:rsidR="002B0B55" w:rsidRPr="002B0B55">
        <w:rPr>
          <w:rFonts w:ascii="Courier New" w:hAnsi="Courier New" w:cs="Courier New"/>
          <w:b/>
        </w:rPr>
        <w:t>histogram</w:t>
      </w:r>
      <w:r w:rsidR="002B0B55">
        <w:t xml:space="preserve"> command</w:t>
      </w:r>
      <w:r w:rsidR="00883A02">
        <w:t xml:space="preserve"> (scale the y-axis with percents)</w:t>
      </w:r>
      <w:r w:rsidR="002B0B55">
        <w:t>.</w:t>
      </w:r>
    </w:p>
    <w:p w:rsidR="002B0B55" w:rsidRDefault="002B0B55" w:rsidP="0091197C">
      <w:pPr>
        <w:ind w:left="360"/>
      </w:pPr>
      <w:r>
        <w:t>This tells us about the mean price and the variability of prices in 1978.</w:t>
      </w:r>
    </w:p>
    <w:p w:rsidR="002B0B55" w:rsidRDefault="002B0B55" w:rsidP="0091197C">
      <w:pPr>
        <w:ind w:left="360"/>
      </w:pPr>
      <w:r>
        <w:t>Suppose we are interested in the cost of each car plus the cost of title, registration, and delivery.</w:t>
      </w:r>
      <w:r w:rsidR="00883A02">
        <w:t xml:space="preserve">  Add $500 to the price of each car (</w:t>
      </w:r>
      <w:r w:rsidR="00883A02" w:rsidRPr="00883A02">
        <w:rPr>
          <w:rFonts w:ascii="Courier New" w:hAnsi="Courier New" w:cs="Courier New"/>
          <w:b/>
        </w:rPr>
        <w:t>generate</w:t>
      </w:r>
      <w:r w:rsidR="00883A02">
        <w:t xml:space="preserve"> a new variable), recalculate the mean and standard deviation, and redraw the histogram.</w:t>
      </w:r>
    </w:p>
    <w:p w:rsidR="00883A02" w:rsidRDefault="00883A02" w:rsidP="0091197C">
      <w:pPr>
        <w:ind w:left="360"/>
      </w:pPr>
      <w:r>
        <w:t>How has the mean changed?  How about the standard deviation?</w:t>
      </w:r>
      <w:r w:rsidR="001A427A">
        <w:t xml:space="preserve">  Can you express this as a formula?</w:t>
      </w:r>
    </w:p>
    <w:p w:rsidR="00883A02" w:rsidRDefault="00883A02" w:rsidP="0091197C">
      <w:pPr>
        <w:ind w:left="360"/>
      </w:pPr>
      <w:r>
        <w:t>Looking at the histogram</w:t>
      </w:r>
      <w:r w:rsidR="0091197C">
        <w:t>, you will see that while the x-axis has shifted, the distribution of the data has the same shape as before.  This kind of change of variable is called a “translation.”</w:t>
      </w:r>
    </w:p>
    <w:p w:rsidR="0091197C" w:rsidRDefault="0091197C" w:rsidP="0091197C">
      <w:pPr>
        <w:pStyle w:val="ListParagraph"/>
        <w:numPr>
          <w:ilvl w:val="0"/>
          <w:numId w:val="1"/>
        </w:numPr>
      </w:pPr>
      <w:r>
        <w:t>Now suppose we are interested in what these prices would look like in 2013 dollars.  Inflate the price of e</w:t>
      </w:r>
      <w:r w:rsidR="008A36B5">
        <w:t>ach car by 3</w:t>
      </w:r>
      <w:r w:rsidR="00B92327">
        <w:t>50</w:t>
      </w:r>
      <w:r w:rsidR="008A36B5">
        <w:t>% (</w:t>
      </w:r>
      <w:r>
        <w:t xml:space="preserve">again using </w:t>
      </w:r>
      <w:r w:rsidRPr="008A36B5">
        <w:rPr>
          <w:rFonts w:ascii="Courier New" w:hAnsi="Courier New" w:cs="Courier New"/>
          <w:b/>
        </w:rPr>
        <w:t>generate</w:t>
      </w:r>
      <w:r>
        <w:t>)</w:t>
      </w:r>
      <w:r w:rsidR="008A36B5">
        <w:t>.  Again recalculate the mean and standard deviation, and draw a new histogram.</w:t>
      </w:r>
    </w:p>
    <w:p w:rsidR="008A36B5" w:rsidRDefault="008A36B5" w:rsidP="008A36B5">
      <w:pPr>
        <w:pStyle w:val="ListParagraph"/>
      </w:pPr>
    </w:p>
    <w:p w:rsidR="008A36B5" w:rsidRDefault="008A36B5" w:rsidP="008A36B5">
      <w:pPr>
        <w:pStyle w:val="ListParagraph"/>
        <w:ind w:left="360"/>
      </w:pPr>
      <w:r>
        <w:t>How has the mean changed this time?  The standard deviation?</w:t>
      </w:r>
      <w:r w:rsidR="002F3668">
        <w:t xml:space="preserve">  You will see th</w:t>
      </w:r>
      <w:r w:rsidR="009F58CE">
        <w:t>at the shape/distribution of the data is still the same, although the number</w:t>
      </w:r>
      <w:r w:rsidR="00B92327">
        <w:t>s</w:t>
      </w:r>
      <w:bookmarkStart w:id="0" w:name="_GoBack"/>
      <w:bookmarkEnd w:id="0"/>
      <w:r w:rsidR="009F58CE">
        <w:t xml:space="preserve"> along the x-axis have changed.  Does “rescaling” change the ratio of the mean to the standard deviation?</w:t>
      </w:r>
    </w:p>
    <w:p w:rsidR="009F58CE" w:rsidRDefault="009F58CE" w:rsidP="008A36B5">
      <w:pPr>
        <w:pStyle w:val="ListParagraph"/>
        <w:ind w:left="360"/>
      </w:pPr>
    </w:p>
    <w:p w:rsidR="009F58CE" w:rsidRDefault="009F58CE" w:rsidP="009F58CE">
      <w:pPr>
        <w:pStyle w:val="ListParagraph"/>
        <w:numPr>
          <w:ilvl w:val="0"/>
          <w:numId w:val="1"/>
        </w:numPr>
      </w:pPr>
      <w:r>
        <w:t>Combine both “translation” and “rescaling”.  Suppose we want 2013 prices, and the cost of title, registration, and delivery is still $500.</w:t>
      </w:r>
      <w:r w:rsidR="005D7EF8">
        <w:t xml:space="preserve">  How does this affect the mean and standard deviation?</w:t>
      </w:r>
    </w:p>
    <w:p w:rsidR="005D7EF8" w:rsidRDefault="005D7EF8" w:rsidP="005D7EF8">
      <w:pPr>
        <w:pStyle w:val="ListParagraph"/>
        <w:ind w:left="360"/>
      </w:pPr>
    </w:p>
    <w:p w:rsidR="005D7EF8" w:rsidRDefault="005D7EF8" w:rsidP="005D7EF8">
      <w:pPr>
        <w:pStyle w:val="ListParagraph"/>
        <w:ind w:left="360"/>
      </w:pPr>
      <w:r>
        <w:t>This is a “linear transformation” (“linear” in the sense of linear algebra)</w:t>
      </w:r>
      <w:r w:rsidR="00CA4D29">
        <w:t>, and it has the very nice property that the shape of our data distribution remain the same.</w:t>
      </w:r>
    </w:p>
    <w:p w:rsidR="00CA4D29" w:rsidRDefault="00CA4D29" w:rsidP="005D7EF8">
      <w:pPr>
        <w:pStyle w:val="ListParagraph"/>
        <w:ind w:left="360"/>
      </w:pPr>
    </w:p>
    <w:p w:rsidR="00CA4D29" w:rsidRDefault="00CA4D29" w:rsidP="00CA4D29">
      <w:pPr>
        <w:pStyle w:val="ListParagraph"/>
        <w:numPr>
          <w:ilvl w:val="0"/>
          <w:numId w:val="1"/>
        </w:numPr>
      </w:pPr>
      <w:r>
        <w:t>Finally, look at a non-linear transformation.  Consider the fuel efficiency of these cars as measured in miles per gallon</w:t>
      </w:r>
      <w:r w:rsidR="006B443B">
        <w:t>, the “mpg” variable.</w:t>
      </w:r>
    </w:p>
    <w:p w:rsidR="006B443B" w:rsidRDefault="006B443B" w:rsidP="006B443B">
      <w:pPr>
        <w:ind w:left="360"/>
      </w:pPr>
      <w:r>
        <w:t>Calculate the mean and standard deviation, and draw a histogram of the data.</w:t>
      </w:r>
    </w:p>
    <w:p w:rsidR="0049573A" w:rsidRDefault="006B443B" w:rsidP="006B443B">
      <w:pPr>
        <w:ind w:left="360"/>
      </w:pPr>
      <w:r>
        <w:lastRenderedPageBreak/>
        <w:t>Now suppose we would rather analyze fuel efficiency in terms of gallons per mile.  Generate a new variable that is the reciprocal of the original variable.  Recalculate the mean and standard deviation, and draw a new histogram.</w:t>
      </w:r>
      <w:r w:rsidR="00B310F0">
        <w:t xml:space="preserve">  </w:t>
      </w:r>
    </w:p>
    <w:p w:rsidR="006B443B" w:rsidRDefault="00B310F0" w:rsidP="006B443B">
      <w:pPr>
        <w:ind w:left="360"/>
      </w:pPr>
      <w:r>
        <w:t>Does this look like a linear transformation?</w:t>
      </w:r>
    </w:p>
    <w:p w:rsidR="00B310F0" w:rsidRDefault="00B310F0" w:rsidP="0049573A">
      <w:r>
        <w:t>Assemble all you</w:t>
      </w:r>
      <w:r w:rsidR="0049573A">
        <w:t>r</w:t>
      </w:r>
      <w:r>
        <w:t xml:space="preserve"> results together in a Word document</w:t>
      </w:r>
      <w:r w:rsidR="00C21A66">
        <w:t>.  Extra credit:  If you panel all four graphs together in a two by two grid (with appropriate captions), it makes the mathematical point very clear.</w:t>
      </w:r>
    </w:p>
    <w:p w:rsidR="00656435" w:rsidRDefault="00C92D80" w:rsidP="00C92D80">
      <w:pPr>
        <w:pStyle w:val="Heading1"/>
      </w:pPr>
      <w:r>
        <w:t>Problem 2. Ages and Wages</w:t>
      </w:r>
    </w:p>
    <w:p w:rsidR="00C92D80" w:rsidRDefault="00C92D80" w:rsidP="00C92D80">
      <w:pPr>
        <w:pStyle w:val="ListParagraph"/>
        <w:numPr>
          <w:ilvl w:val="0"/>
          <w:numId w:val="2"/>
        </w:numPr>
      </w:pPr>
      <w:r>
        <w:t>Open the data set “nlsw88.dta”, found in the “Y:\Stata” folder.  These data are from a national longitudinal survey of women that began in 1967.  They were re-interviewed in 1988, and some of that data is here.</w:t>
      </w:r>
    </w:p>
    <w:p w:rsidR="00CE502B" w:rsidRDefault="00CE502B" w:rsidP="00CE502B">
      <w:pPr>
        <w:ind w:left="360"/>
      </w:pPr>
      <w:r>
        <w:t>Calculate the mean and standard deviation of the “age” and “wage” variables, and draw a histogram of each.</w:t>
      </w:r>
    </w:p>
    <w:p w:rsidR="00CE502B" w:rsidRDefault="00CE502B" w:rsidP="00CE502B">
      <w:pPr>
        <w:ind w:left="360"/>
      </w:pPr>
      <w:r>
        <w:t>A statistic that describes the relationship between age and wage is the correlation coefficient, which you will learn about in detail later.  For now, just calculate it with the command</w:t>
      </w:r>
    </w:p>
    <w:p w:rsidR="00807906" w:rsidRDefault="00CE502B" w:rsidP="00807906">
      <w:pPr>
        <w:ind w:left="360"/>
        <w:rPr>
          <w:rFonts w:ascii="Courier New" w:hAnsi="Courier New" w:cs="Courier New"/>
          <w:b/>
        </w:rPr>
      </w:pPr>
      <w:proofErr w:type="gramStart"/>
      <w:r w:rsidRPr="00807906">
        <w:rPr>
          <w:rFonts w:ascii="Courier New" w:hAnsi="Courier New" w:cs="Courier New"/>
          <w:b/>
        </w:rPr>
        <w:t>correlate</w:t>
      </w:r>
      <w:proofErr w:type="gramEnd"/>
      <w:r w:rsidRPr="00807906">
        <w:rPr>
          <w:rFonts w:ascii="Courier New" w:hAnsi="Courier New" w:cs="Courier New"/>
          <w:b/>
        </w:rPr>
        <w:t xml:space="preserve"> age wage</w:t>
      </w:r>
    </w:p>
    <w:p w:rsidR="00807906" w:rsidRDefault="00807906" w:rsidP="00807906">
      <w:pPr>
        <w:pStyle w:val="ListParagraph"/>
        <w:numPr>
          <w:ilvl w:val="0"/>
          <w:numId w:val="2"/>
        </w:numPr>
      </w:pPr>
      <w:r w:rsidRPr="00807906">
        <w:t>A very useful data transformation is to “normalize” your data</w:t>
      </w:r>
      <w:r>
        <w:t>, something else you will examine in detail.</w:t>
      </w:r>
    </w:p>
    <w:p w:rsidR="00767913" w:rsidRDefault="00767913" w:rsidP="00767913">
      <w:pPr>
        <w:pStyle w:val="ListParagraph"/>
        <w:ind w:left="360"/>
      </w:pPr>
    </w:p>
    <w:p w:rsidR="00807906" w:rsidRDefault="00807906" w:rsidP="00807906">
      <w:pPr>
        <w:pStyle w:val="ListParagraph"/>
        <w:ind w:left="360"/>
      </w:pPr>
      <w:r>
        <w:t>Calculate two new variables “</w:t>
      </w:r>
      <w:proofErr w:type="spellStart"/>
      <w:r>
        <w:t>zage</w:t>
      </w:r>
      <w:proofErr w:type="spellEnd"/>
      <w:r>
        <w:t>” and “</w:t>
      </w:r>
      <w:proofErr w:type="spellStart"/>
      <w:r>
        <w:t>zwage</w:t>
      </w:r>
      <w:proofErr w:type="spellEnd"/>
      <w:r>
        <w:t xml:space="preserve">” by subtracting the mean of </w:t>
      </w:r>
      <w:r w:rsidR="0038328B">
        <w:t>each variable from its column, and dividing by the standard deviation, so</w:t>
      </w:r>
    </w:p>
    <w:p w:rsidR="00601E24" w:rsidRDefault="00601E24" w:rsidP="00807906">
      <w:pPr>
        <w:pStyle w:val="ListParagraph"/>
        <w:ind w:left="360"/>
      </w:pPr>
    </w:p>
    <w:p w:rsidR="0038328B" w:rsidRPr="00601E24" w:rsidRDefault="0038328B" w:rsidP="00807906">
      <w:pPr>
        <w:pStyle w:val="ListParagraph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zage</m:t>
          </m:r>
          <m:r>
            <m:rPr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age-mean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age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age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</m:t>
          </m:r>
          <m:r>
            <m:rPr>
              <m:nor/>
            </m:rPr>
            <w:rPr>
              <w:rFonts w:ascii="Cambria Math" w:hAnsi="Cambria Math"/>
            </w:rPr>
            <m:t>and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hAnsi="Cambria Math"/>
            </w:rPr>
            <m:t>zwage</m:t>
          </m:r>
          <m:r>
            <m:rPr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wage-mean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wage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wage</m:t>
                  </m:r>
                </m:e>
              </m:d>
            </m:den>
          </m:f>
        </m:oMath>
      </m:oMathPara>
    </w:p>
    <w:p w:rsidR="00601E24" w:rsidRPr="0061297B" w:rsidRDefault="00601E24" w:rsidP="00807906">
      <w:pPr>
        <w:pStyle w:val="ListParagraph"/>
        <w:ind w:left="360"/>
        <w:rPr>
          <w:rFonts w:eastAsiaTheme="minorEastAsia"/>
        </w:rPr>
      </w:pPr>
    </w:p>
    <w:p w:rsidR="0061297B" w:rsidRDefault="0061297B" w:rsidP="00807906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</w:rPr>
        <w:t>These are linear transformations.  What is the mean of each variable?  The standard deviation?  Draw two new histograms to show that the distributions have retained their shape.</w:t>
      </w:r>
    </w:p>
    <w:p w:rsidR="00767913" w:rsidRDefault="00767913" w:rsidP="00807906">
      <w:pPr>
        <w:pStyle w:val="ListParagraph"/>
        <w:ind w:left="360"/>
        <w:rPr>
          <w:rFonts w:eastAsiaTheme="minorEastAsia"/>
        </w:rPr>
      </w:pPr>
    </w:p>
    <w:p w:rsidR="00767913" w:rsidRDefault="00767913" w:rsidP="00807906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</w:rPr>
        <w:t xml:space="preserve">Finally calculate the correlation coefficient between </w:t>
      </w:r>
      <w:proofErr w:type="spellStart"/>
      <w:r>
        <w:rPr>
          <w:rFonts w:eastAsiaTheme="minorEastAsia"/>
        </w:rPr>
        <w:t>zage</w:t>
      </w:r>
      <w:proofErr w:type="spellEnd"/>
      <w:r>
        <w:rPr>
          <w:rFonts w:eastAsiaTheme="minorEastAsia"/>
        </w:rPr>
        <w:t xml:space="preserve"> and </w:t>
      </w:r>
      <w:proofErr w:type="spellStart"/>
      <w:r>
        <w:rPr>
          <w:rFonts w:eastAsiaTheme="minorEastAsia"/>
        </w:rPr>
        <w:t>zwage</w:t>
      </w:r>
      <w:proofErr w:type="spellEnd"/>
      <w:r>
        <w:rPr>
          <w:rFonts w:eastAsiaTheme="minorEastAsia"/>
        </w:rPr>
        <w:t>.</w:t>
      </w:r>
    </w:p>
    <w:p w:rsidR="00767913" w:rsidRDefault="00767913" w:rsidP="00807906">
      <w:pPr>
        <w:pStyle w:val="ListParagraph"/>
        <w:ind w:left="360"/>
        <w:rPr>
          <w:rFonts w:eastAsiaTheme="minorEastAsia"/>
        </w:rPr>
      </w:pPr>
    </w:p>
    <w:p w:rsidR="00767913" w:rsidRDefault="00767913" w:rsidP="00807906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</w:rPr>
        <w:t>An important feature of linear transformations is that they not only preserve the distribution of each variable, but also preserve the relationship between variables</w:t>
      </w:r>
      <w:r w:rsidR="00601E24">
        <w:rPr>
          <w:rFonts w:eastAsiaTheme="minorEastAsia"/>
        </w:rPr>
        <w:t>.</w:t>
      </w:r>
    </w:p>
    <w:p w:rsidR="00601E24" w:rsidRDefault="00601E24" w:rsidP="00807906">
      <w:pPr>
        <w:pStyle w:val="ListParagraph"/>
        <w:ind w:left="360"/>
        <w:rPr>
          <w:rFonts w:eastAsiaTheme="minorEastAsia"/>
        </w:rPr>
      </w:pPr>
    </w:p>
    <w:p w:rsidR="00601E24" w:rsidRDefault="00601E24" w:rsidP="00601E24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>As before, assemble your statistical results and graphs into a single Word document.  This can be the same document you used for Problem 1.</w:t>
      </w:r>
    </w:p>
    <w:p w:rsidR="00767913" w:rsidRPr="00807906" w:rsidRDefault="00767913" w:rsidP="00807906">
      <w:pPr>
        <w:pStyle w:val="ListParagraph"/>
        <w:ind w:left="360"/>
      </w:pPr>
    </w:p>
    <w:sectPr w:rsidR="00767913" w:rsidRPr="00807906" w:rsidSect="004B1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55548"/>
    <w:multiLevelType w:val="hybridMultilevel"/>
    <w:tmpl w:val="076C3434"/>
    <w:lvl w:ilvl="0" w:tplc="23F4C3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4A10D6"/>
    <w:multiLevelType w:val="hybridMultilevel"/>
    <w:tmpl w:val="5762D1D2"/>
    <w:lvl w:ilvl="0" w:tplc="BE844E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435"/>
    <w:rsid w:val="001159CF"/>
    <w:rsid w:val="001A427A"/>
    <w:rsid w:val="002B0B55"/>
    <w:rsid w:val="002F3668"/>
    <w:rsid w:val="0038328B"/>
    <w:rsid w:val="0045572A"/>
    <w:rsid w:val="0049573A"/>
    <w:rsid w:val="004B12AC"/>
    <w:rsid w:val="005D7EF8"/>
    <w:rsid w:val="00601E24"/>
    <w:rsid w:val="0061297B"/>
    <w:rsid w:val="00656435"/>
    <w:rsid w:val="006B443B"/>
    <w:rsid w:val="00767913"/>
    <w:rsid w:val="00807906"/>
    <w:rsid w:val="00883A02"/>
    <w:rsid w:val="008A36B5"/>
    <w:rsid w:val="0091197C"/>
    <w:rsid w:val="009F58CE"/>
    <w:rsid w:val="00A57CF2"/>
    <w:rsid w:val="00A90998"/>
    <w:rsid w:val="00B310F0"/>
    <w:rsid w:val="00B92327"/>
    <w:rsid w:val="00C12A3E"/>
    <w:rsid w:val="00C21A66"/>
    <w:rsid w:val="00C92D80"/>
    <w:rsid w:val="00CA4D29"/>
    <w:rsid w:val="00CE1BEC"/>
    <w:rsid w:val="00CE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AC"/>
  </w:style>
  <w:style w:type="paragraph" w:styleId="Heading1">
    <w:name w:val="heading 1"/>
    <w:basedOn w:val="Normal"/>
    <w:next w:val="Normal"/>
    <w:link w:val="Heading1Char"/>
    <w:uiPriority w:val="9"/>
    <w:qFormat/>
    <w:rsid w:val="004557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7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1197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957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38328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Wisc-Madison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Hemken</dc:creator>
  <cp:keywords/>
  <dc:description/>
  <cp:lastModifiedBy>Doug Hemken</cp:lastModifiedBy>
  <cp:revision>4</cp:revision>
  <cp:lastPrinted>2013-01-30T21:01:00Z</cp:lastPrinted>
  <dcterms:created xsi:type="dcterms:W3CDTF">2013-01-30T17:40:00Z</dcterms:created>
  <dcterms:modified xsi:type="dcterms:W3CDTF">2013-05-28T11:35:00Z</dcterms:modified>
</cp:coreProperties>
</file>